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F3D93">
        <w:rPr>
          <w:rFonts w:ascii="Times New Roman" w:hAnsi="Times New Roman" w:cs="Times New Roman"/>
          <w:b/>
          <w:sz w:val="24"/>
          <w:szCs w:val="24"/>
        </w:rPr>
        <w:t>6</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5F3D93">
        <w:rPr>
          <w:rFonts w:ascii="Times New Roman" w:hAnsi="Times New Roman" w:cs="Times New Roman"/>
          <w:b/>
          <w:sz w:val="24"/>
          <w:szCs w:val="24"/>
        </w:rPr>
        <w:t>Беломорская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F84E23" w:rsidRPr="00B5459E" w:rsidRDefault="00F84E23" w:rsidP="00F84E23">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w:t>
      </w:r>
      <w:r>
        <w:rPr>
          <w:rFonts w:ascii="Times New Roman" w:hAnsi="Times New Roman" w:cs="Times New Roman"/>
          <w:sz w:val="24"/>
          <w:szCs w:val="24"/>
        </w:rPr>
        <w:t xml:space="preserve">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6</w:t>
      </w:r>
      <w:r w:rsidRPr="00B5459E">
        <w:rPr>
          <w:rFonts w:ascii="Times New Roman" w:hAnsi="Times New Roman" w:cs="Times New Roman"/>
          <w:sz w:val="24"/>
          <w:szCs w:val="24"/>
        </w:rPr>
        <w:t xml:space="preserve"> по ул. </w:t>
      </w:r>
      <w:r>
        <w:rPr>
          <w:rFonts w:ascii="Times New Roman" w:hAnsi="Times New Roman" w:cs="Times New Roman"/>
          <w:sz w:val="24"/>
          <w:szCs w:val="24"/>
        </w:rPr>
        <w:t>Беломорская</w:t>
      </w:r>
      <w:r w:rsidRPr="00B5459E">
        <w:rPr>
          <w:rFonts w:ascii="Times New Roman" w:hAnsi="Times New Roman" w:cs="Times New Roman"/>
          <w:sz w:val="24"/>
          <w:szCs w:val="24"/>
        </w:rPr>
        <w:t xml:space="preserve"> осуществлялось управляющей компанией «Жилище и Комфорт».</w:t>
      </w:r>
    </w:p>
    <w:p w:rsidR="00F84E23" w:rsidRPr="00B5459E" w:rsidRDefault="00F84E23" w:rsidP="00721A2D">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F84E23" w:rsidRPr="00B5459E" w:rsidRDefault="00F84E23" w:rsidP="00F84E2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F84E23" w:rsidRPr="00B5459E" w:rsidRDefault="00F84E23" w:rsidP="00F84E2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«Татэнерго</w:t>
      </w:r>
      <w:r w:rsidRPr="00B5459E">
        <w:rPr>
          <w:rFonts w:ascii="Times New Roman" w:hAnsi="Times New Roman" w:cs="Times New Roman"/>
          <w:sz w:val="24"/>
          <w:szCs w:val="24"/>
        </w:rPr>
        <w:t>»</w:t>
      </w:r>
    </w:p>
    <w:p w:rsidR="00F84E23" w:rsidRPr="00B5459E" w:rsidRDefault="00F84E23" w:rsidP="00F84E2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F84E23" w:rsidRPr="00B5459E" w:rsidRDefault="00F84E23" w:rsidP="00F8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Дератизация – ООО «Мангуст-Д</w:t>
      </w:r>
      <w:r w:rsidRPr="00B5459E">
        <w:rPr>
          <w:rFonts w:ascii="Times New Roman" w:hAnsi="Times New Roman" w:cs="Times New Roman"/>
          <w:sz w:val="24"/>
          <w:szCs w:val="24"/>
        </w:rPr>
        <w:t>»</w:t>
      </w:r>
    </w:p>
    <w:p w:rsidR="00F84E23" w:rsidRPr="00B5459E" w:rsidRDefault="00F84E23" w:rsidP="00F84E2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F84E23" w:rsidRPr="00B5459E" w:rsidRDefault="00F84E23" w:rsidP="00F8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F84E23" w:rsidRPr="00B5459E" w:rsidRDefault="00F84E23" w:rsidP="00F84E2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И</w:t>
      </w:r>
      <w:r w:rsidRPr="00B5459E">
        <w:rPr>
          <w:rFonts w:ascii="Times New Roman" w:hAnsi="Times New Roman" w:cs="Times New Roman"/>
          <w:sz w:val="24"/>
          <w:szCs w:val="24"/>
        </w:rPr>
        <w:t xml:space="preserve"> «</w:t>
      </w:r>
      <w:r>
        <w:rPr>
          <w:rFonts w:ascii="Times New Roman" w:hAnsi="Times New Roman" w:cs="Times New Roman"/>
          <w:sz w:val="24"/>
          <w:szCs w:val="24"/>
        </w:rPr>
        <w:t>Арманд</w:t>
      </w:r>
      <w:r w:rsidRPr="00B5459E">
        <w:rPr>
          <w:rFonts w:ascii="Times New Roman" w:hAnsi="Times New Roman" w:cs="Times New Roman"/>
          <w:sz w:val="24"/>
          <w:szCs w:val="24"/>
        </w:rPr>
        <w:t>»</w:t>
      </w:r>
    </w:p>
    <w:p w:rsidR="00F84E23" w:rsidRDefault="00F84E23" w:rsidP="00F8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w:t>
      </w:r>
      <w:r w:rsidRPr="00B5459E">
        <w:rPr>
          <w:rFonts w:ascii="Times New Roman" w:hAnsi="Times New Roman" w:cs="Times New Roman"/>
          <w:sz w:val="24"/>
          <w:szCs w:val="24"/>
        </w:rPr>
        <w:t xml:space="preserve"> </w:t>
      </w:r>
      <w:r>
        <w:rPr>
          <w:rFonts w:ascii="Times New Roman" w:hAnsi="Times New Roman" w:cs="Times New Roman"/>
          <w:sz w:val="24"/>
          <w:szCs w:val="24"/>
        </w:rPr>
        <w:t xml:space="preserve">ИП </w:t>
      </w:r>
      <w:r w:rsidRPr="00B5459E">
        <w:rPr>
          <w:rFonts w:ascii="Times New Roman" w:hAnsi="Times New Roman" w:cs="Times New Roman"/>
          <w:sz w:val="24"/>
          <w:szCs w:val="24"/>
        </w:rPr>
        <w:t>«</w:t>
      </w:r>
      <w:r>
        <w:rPr>
          <w:rFonts w:ascii="Times New Roman" w:hAnsi="Times New Roman" w:cs="Times New Roman"/>
          <w:sz w:val="24"/>
          <w:szCs w:val="24"/>
        </w:rPr>
        <w:t>Алтынбаев М.Р.</w:t>
      </w:r>
      <w:r w:rsidRPr="00B5459E">
        <w:rPr>
          <w:rFonts w:ascii="Times New Roman" w:hAnsi="Times New Roman" w:cs="Times New Roman"/>
          <w:sz w:val="24"/>
          <w:szCs w:val="24"/>
        </w:rPr>
        <w:t>»</w:t>
      </w:r>
    </w:p>
    <w:p w:rsidR="00F84E23" w:rsidRDefault="00F84E23" w:rsidP="00F8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АППЗ- ООО «РЭСС»</w:t>
      </w:r>
    </w:p>
    <w:p w:rsidR="00F84E23" w:rsidRDefault="00F84E23" w:rsidP="00F8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ООО «Чистая вода»</w:t>
      </w:r>
    </w:p>
    <w:p w:rsidR="00F84E23" w:rsidRPr="00D55352" w:rsidRDefault="00F84E23" w:rsidP="00F84E23">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721A2D">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Газовые поставки» тел.233-48-78</w:t>
      </w:r>
      <w:r w:rsidRPr="00D55352">
        <w:rPr>
          <w:rFonts w:ascii="Times New Roman" w:hAnsi="Times New Roman" w:cs="Times New Roman"/>
          <w:sz w:val="23"/>
          <w:szCs w:val="23"/>
        </w:rPr>
        <w:t>.</w:t>
      </w:r>
    </w:p>
    <w:p w:rsidR="00F84E23" w:rsidRDefault="00F84E23" w:rsidP="00F84E23">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Техническое обслуживание внутридомовых сантехнических сетей и</w:t>
      </w:r>
      <w:r>
        <w:rPr>
          <w:rFonts w:ascii="Times New Roman" w:hAnsi="Times New Roman" w:cs="Times New Roman"/>
          <w:sz w:val="24"/>
          <w:szCs w:val="24"/>
        </w:rPr>
        <w:t xml:space="preserve"> сетей центрального отопления, жилого здания, </w:t>
      </w:r>
      <w:r w:rsidRPr="00B5459E">
        <w:rPr>
          <w:rFonts w:ascii="Times New Roman" w:hAnsi="Times New Roman" w:cs="Times New Roman"/>
          <w:sz w:val="24"/>
          <w:szCs w:val="24"/>
        </w:rPr>
        <w:t>обслуживание домофонов и системы электроснабжения</w:t>
      </w:r>
      <w:r>
        <w:rPr>
          <w:rFonts w:ascii="Times New Roman" w:hAnsi="Times New Roman" w:cs="Times New Roman"/>
          <w:sz w:val="24"/>
          <w:szCs w:val="24"/>
        </w:rPr>
        <w:t xml:space="preserve"> и АППЗ</w:t>
      </w:r>
      <w:r w:rsidRPr="00B5459E">
        <w:rPr>
          <w:rFonts w:ascii="Times New Roman" w:hAnsi="Times New Roman" w:cs="Times New Roman"/>
          <w:sz w:val="24"/>
          <w:szCs w:val="24"/>
        </w:rPr>
        <w:t xml:space="preserve">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F84E23" w:rsidRDefault="00F84E23" w:rsidP="00F84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F84E23" w:rsidRDefault="00F84E23" w:rsidP="00F84E23">
      <w:pPr>
        <w:spacing w:after="0" w:line="240" w:lineRule="auto"/>
        <w:jc w:val="both"/>
        <w:rPr>
          <w:rFonts w:ascii="Times New Roman" w:hAnsi="Times New Roman" w:cs="Times New Roman"/>
          <w:sz w:val="24"/>
          <w:szCs w:val="24"/>
        </w:rPr>
      </w:pPr>
    </w:p>
    <w:p w:rsidR="00F84E23" w:rsidRPr="00AE7FE5" w:rsidRDefault="00F84E23" w:rsidP="00F84E23">
      <w:pPr>
        <w:spacing w:after="0"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Тарифы за жилищные услуги утверждены протоколом общего собрания собственников.</w:t>
      </w:r>
    </w:p>
    <w:p w:rsidR="00F84E23" w:rsidRDefault="00F84E23" w:rsidP="00F84E23">
      <w:pPr>
        <w:spacing w:after="0" w:line="240" w:lineRule="auto"/>
        <w:jc w:val="both"/>
        <w:rPr>
          <w:rFonts w:ascii="Times New Roman" w:hAnsi="Times New Roman" w:cs="Times New Roman"/>
          <w:sz w:val="24"/>
          <w:szCs w:val="24"/>
        </w:rPr>
      </w:pPr>
    </w:p>
    <w:p w:rsidR="00F84E23" w:rsidRPr="00B5459E" w:rsidRDefault="00F84E23" w:rsidP="00721A2D">
      <w:pPr>
        <w:spacing w:after="0"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F84E23" w:rsidRPr="00F27452" w:rsidRDefault="00F84E23" w:rsidP="00F84E23">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F84E23" w:rsidRPr="00B5459E" w:rsidRDefault="00F84E23" w:rsidP="00F84E23">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F84E23" w:rsidRPr="00B5459E" w:rsidRDefault="00F84E23" w:rsidP="00F84E23">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F84E23" w:rsidRPr="00746935" w:rsidRDefault="00F84E23" w:rsidP="00F84E23">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F84E23" w:rsidRDefault="00F84E23" w:rsidP="00721A2D">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ты по технической проверке и ремонту системы вентиляции, ремонт фасада, Замена насосов ХВС и ГВС, м</w:t>
      </w:r>
      <w:r w:rsidRPr="00526C31">
        <w:rPr>
          <w:rFonts w:ascii="Times New Roman" w:hAnsi="Times New Roman" w:cs="Times New Roman"/>
          <w:sz w:val="24"/>
          <w:szCs w:val="24"/>
        </w:rPr>
        <w:t xml:space="preserve">онтажно-восстановительные работы </w:t>
      </w:r>
      <w:proofErr w:type="spellStart"/>
      <w:r w:rsidRPr="00526C31">
        <w:rPr>
          <w:rFonts w:ascii="Times New Roman" w:hAnsi="Times New Roman" w:cs="Times New Roman"/>
          <w:sz w:val="24"/>
          <w:szCs w:val="24"/>
        </w:rPr>
        <w:t>повысительных</w:t>
      </w:r>
      <w:proofErr w:type="spellEnd"/>
      <w:r w:rsidRPr="00526C31">
        <w:rPr>
          <w:rFonts w:ascii="Times New Roman" w:hAnsi="Times New Roman" w:cs="Times New Roman"/>
          <w:sz w:val="24"/>
          <w:szCs w:val="24"/>
        </w:rPr>
        <w:t xml:space="preserve"> насосных станций</w:t>
      </w:r>
      <w:r>
        <w:rPr>
          <w:rFonts w:ascii="Times New Roman" w:hAnsi="Times New Roman" w:cs="Times New Roman"/>
          <w:sz w:val="24"/>
          <w:szCs w:val="24"/>
        </w:rPr>
        <w:t>. От снега и наледи производилась очистка свесов кровли и балконных козырьков, техническое обслуживаний системы АППЗ, техническое обслуживание станций ВПВ.</w:t>
      </w:r>
    </w:p>
    <w:p w:rsidR="00F84E23" w:rsidRPr="00746935" w:rsidRDefault="00F84E23" w:rsidP="00721A2D">
      <w:pPr>
        <w:spacing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проведена диагностика и страховка лифтов, техническое и аварийное обслуживание лифтового</w:t>
      </w:r>
      <w:r>
        <w:rPr>
          <w:rFonts w:ascii="Times New Roman" w:hAnsi="Times New Roman" w:cs="Times New Roman"/>
          <w:sz w:val="24"/>
          <w:szCs w:val="24"/>
        </w:rPr>
        <w:t xml:space="preserve"> оборудования, произведен ремонт лифта.</w:t>
      </w:r>
      <w:r w:rsidRPr="00746935">
        <w:rPr>
          <w:rFonts w:ascii="Times New Roman" w:hAnsi="Times New Roman" w:cs="Times New Roman"/>
          <w:sz w:val="24"/>
          <w:szCs w:val="24"/>
        </w:rPr>
        <w:t xml:space="preserve"> </w:t>
      </w:r>
    </w:p>
    <w:p w:rsidR="00F84E23" w:rsidRDefault="00F84E23" w:rsidP="00384CF9">
      <w:pPr>
        <w:spacing w:after="0"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384CF9" w:rsidRDefault="00384CF9" w:rsidP="00F84E23">
      <w:pPr>
        <w:spacing w:line="240" w:lineRule="auto"/>
        <w:jc w:val="both"/>
        <w:rPr>
          <w:rFonts w:ascii="Times New Roman" w:hAnsi="Times New Roman" w:cs="Times New Roman"/>
          <w:sz w:val="24"/>
          <w:szCs w:val="24"/>
        </w:rPr>
      </w:pPr>
    </w:p>
    <w:p w:rsidR="005F3D93" w:rsidRDefault="00F84E23" w:rsidP="00384CF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384CF9">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5F3D93" w:rsidRPr="00AE7FE5" w:rsidRDefault="005F3D93" w:rsidP="00AE7FE5">
      <w:pPr>
        <w:spacing w:after="0" w:line="240" w:lineRule="auto"/>
        <w:jc w:val="both"/>
        <w:rPr>
          <w:rFonts w:ascii="Times New Roman" w:hAnsi="Times New Roman" w:cs="Times New Roman"/>
          <w:sz w:val="24"/>
          <w:szCs w:val="24"/>
        </w:rPr>
      </w:pPr>
    </w:p>
    <w:p w:rsidR="00500EDB" w:rsidRPr="00235C83" w:rsidRDefault="00500EDB" w:rsidP="004220CA">
      <w:pPr>
        <w:spacing w:after="0" w:line="240" w:lineRule="auto"/>
        <w:outlineLvl w:val="0"/>
        <w:rPr>
          <w:rFonts w:ascii="Times New Roman" w:hAnsi="Times New Roman" w:cs="Times New Roman"/>
          <w:sz w:val="24"/>
          <w:szCs w:val="24"/>
        </w:rPr>
      </w:pPr>
    </w:p>
    <w:p w:rsidR="001C0AE4" w:rsidRPr="00235C83" w:rsidRDefault="00237844" w:rsidP="00235C83">
      <w:pPr>
        <w:spacing w:after="0" w:line="240" w:lineRule="auto"/>
        <w:jc w:val="center"/>
        <w:outlineLvl w:val="0"/>
        <w:rPr>
          <w:rFonts w:ascii="Times New Roman" w:hAnsi="Times New Roman" w:cs="Times New Roman"/>
          <w:b/>
          <w:sz w:val="24"/>
          <w:szCs w:val="24"/>
        </w:rPr>
      </w:pPr>
      <w:r w:rsidRPr="00235C83">
        <w:rPr>
          <w:rFonts w:ascii="Times New Roman" w:hAnsi="Times New Roman" w:cs="Times New Roman"/>
          <w:b/>
          <w:sz w:val="24"/>
          <w:szCs w:val="24"/>
        </w:rPr>
        <w:t>Региональный оператор.</w:t>
      </w:r>
    </w:p>
    <w:p w:rsidR="00B6234C" w:rsidRPr="00235C83" w:rsidRDefault="00B6234C" w:rsidP="00235C83">
      <w:pPr>
        <w:spacing w:after="0" w:line="240" w:lineRule="auto"/>
        <w:ind w:firstLine="567"/>
        <w:jc w:val="center"/>
        <w:outlineLvl w:val="0"/>
        <w:rPr>
          <w:rFonts w:ascii="Times New Roman" w:hAnsi="Times New Roman" w:cs="Times New Roman"/>
          <w:b/>
          <w:sz w:val="24"/>
          <w:szCs w:val="24"/>
        </w:rPr>
      </w:pPr>
    </w:p>
    <w:p w:rsidR="00AE2DC7" w:rsidRPr="00235C83" w:rsidRDefault="00ED78BC" w:rsidP="00235C83">
      <w:pPr>
        <w:spacing w:after="0" w:line="240" w:lineRule="auto"/>
        <w:ind w:firstLine="624"/>
        <w:jc w:val="both"/>
        <w:outlineLvl w:val="0"/>
        <w:rPr>
          <w:rFonts w:ascii="Times New Roman" w:hAnsi="Times New Roman" w:cs="Times New Roman"/>
          <w:sz w:val="24"/>
          <w:szCs w:val="24"/>
        </w:rPr>
      </w:pPr>
      <w:r w:rsidRPr="00235C83">
        <w:rPr>
          <w:rFonts w:ascii="Times New Roman" w:hAnsi="Times New Roman" w:cs="Times New Roman"/>
          <w:sz w:val="24"/>
          <w:szCs w:val="24"/>
        </w:rPr>
        <w:t xml:space="preserve">  </w:t>
      </w:r>
      <w:r w:rsidR="00AE2DC7" w:rsidRPr="00235C83">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235C83">
        <w:rPr>
          <w:rFonts w:ascii="Times New Roman" w:hAnsi="Times New Roman" w:cs="Times New Roman"/>
          <w:sz w:val="24"/>
          <w:szCs w:val="24"/>
        </w:rPr>
        <w:t xml:space="preserve"> </w:t>
      </w:r>
      <w:r w:rsidRPr="00235C83">
        <w:rPr>
          <w:rFonts w:ascii="Times New Roman" w:hAnsi="Times New Roman" w:cs="Times New Roman"/>
          <w:sz w:val="24"/>
          <w:szCs w:val="24"/>
        </w:rPr>
        <w:t xml:space="preserve">г. утверждён Госкомитетом РТ по тарифам в размере </w:t>
      </w:r>
      <w:r w:rsidR="00AE47D0" w:rsidRPr="00235C83">
        <w:rPr>
          <w:rFonts w:ascii="Times New Roman" w:hAnsi="Times New Roman" w:cs="Times New Roman"/>
          <w:sz w:val="24"/>
          <w:szCs w:val="24"/>
        </w:rPr>
        <w:t>365,86</w:t>
      </w:r>
      <w:r w:rsidRPr="00235C83">
        <w:rPr>
          <w:rFonts w:ascii="Times New Roman" w:hAnsi="Times New Roman" w:cs="Times New Roman"/>
          <w:sz w:val="24"/>
          <w:szCs w:val="24"/>
        </w:rPr>
        <w:t xml:space="preserve"> руб. за куб. м</w:t>
      </w:r>
      <w:r w:rsidR="00ED78BC" w:rsidRPr="00235C83">
        <w:rPr>
          <w:rFonts w:ascii="Times New Roman" w:hAnsi="Times New Roman" w:cs="Times New Roman"/>
          <w:sz w:val="24"/>
          <w:szCs w:val="24"/>
        </w:rPr>
        <w:t>.</w:t>
      </w:r>
      <w:r w:rsidRPr="00235C83">
        <w:rPr>
          <w:rFonts w:ascii="Times New Roman" w:hAnsi="Times New Roman" w:cs="Times New Roman"/>
          <w:sz w:val="24"/>
          <w:szCs w:val="24"/>
        </w:rPr>
        <w:t xml:space="preserve"> вывезенных и утилизированных отходов, образуемых населением. </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 xml:space="preserve">На сегодняшний день работа </w:t>
      </w:r>
      <w:proofErr w:type="spellStart"/>
      <w:r w:rsidRPr="00235C83">
        <w:rPr>
          <w:rFonts w:ascii="Times New Roman" w:hAnsi="Times New Roman" w:cs="Times New Roman"/>
          <w:sz w:val="24"/>
          <w:szCs w:val="24"/>
        </w:rPr>
        <w:t>регоператора</w:t>
      </w:r>
      <w:proofErr w:type="spellEnd"/>
      <w:r w:rsidRPr="00235C83">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5C83" w:rsidRDefault="00AE2DC7" w:rsidP="00235C83">
      <w:pPr>
        <w:tabs>
          <w:tab w:val="left" w:pos="0"/>
        </w:tabs>
        <w:spacing w:after="0" w:line="240" w:lineRule="auto"/>
        <w:jc w:val="both"/>
        <w:rPr>
          <w:rFonts w:ascii="Times New Roman" w:hAnsi="Times New Roman" w:cs="Times New Roman"/>
          <w:b/>
          <w:sz w:val="24"/>
          <w:szCs w:val="24"/>
        </w:rPr>
      </w:pPr>
    </w:p>
    <w:p w:rsidR="00AE2DC7" w:rsidRPr="00235C83" w:rsidRDefault="00AE2DC7" w:rsidP="00235C83">
      <w:pPr>
        <w:tabs>
          <w:tab w:val="left" w:pos="0"/>
        </w:tabs>
        <w:spacing w:after="0" w:line="240" w:lineRule="auto"/>
        <w:jc w:val="center"/>
        <w:rPr>
          <w:rFonts w:ascii="Times New Roman" w:hAnsi="Times New Roman" w:cs="Times New Roman"/>
          <w:b/>
          <w:sz w:val="24"/>
          <w:szCs w:val="24"/>
        </w:rPr>
      </w:pPr>
      <w:r w:rsidRPr="00235C83">
        <w:rPr>
          <w:rFonts w:ascii="Times New Roman" w:hAnsi="Times New Roman" w:cs="Times New Roman"/>
          <w:b/>
          <w:sz w:val="24"/>
          <w:szCs w:val="24"/>
        </w:rPr>
        <w:t>Об организации раздельного сбора мусора</w:t>
      </w:r>
      <w:r w:rsidR="00ED78BC" w:rsidRPr="00235C83">
        <w:rPr>
          <w:rFonts w:ascii="Times New Roman" w:hAnsi="Times New Roman" w:cs="Times New Roman"/>
          <w:b/>
          <w:sz w:val="24"/>
          <w:szCs w:val="24"/>
        </w:rPr>
        <w:t>.</w:t>
      </w:r>
    </w:p>
    <w:p w:rsidR="001C0AE4" w:rsidRPr="00235C83" w:rsidRDefault="001C0AE4" w:rsidP="00235C83">
      <w:pPr>
        <w:tabs>
          <w:tab w:val="left" w:pos="0"/>
        </w:tabs>
        <w:spacing w:after="0" w:line="240" w:lineRule="auto"/>
        <w:jc w:val="center"/>
        <w:rPr>
          <w:rFonts w:ascii="Times New Roman" w:hAnsi="Times New Roman" w:cs="Times New Roman"/>
          <w:b/>
          <w:sz w:val="24"/>
          <w:szCs w:val="24"/>
        </w:rPr>
      </w:pP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235C83" w:rsidRDefault="00D56ED8"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r>
      <w:r w:rsidR="00AE2DC7" w:rsidRPr="00235C83">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235C83" w:rsidRDefault="009A7861" w:rsidP="00235C83">
      <w:pPr>
        <w:tabs>
          <w:tab w:val="left" w:pos="0"/>
        </w:tabs>
        <w:spacing w:after="0" w:line="240" w:lineRule="auto"/>
        <w:rPr>
          <w:rFonts w:ascii="Times New Roman" w:hAnsi="Times New Roman" w:cs="Times New Roman"/>
          <w:b/>
          <w:sz w:val="24"/>
          <w:szCs w:val="24"/>
        </w:rPr>
      </w:pPr>
    </w:p>
    <w:p w:rsidR="00267909" w:rsidRPr="00235C83" w:rsidRDefault="00136CFA" w:rsidP="00235C83">
      <w:pPr>
        <w:tabs>
          <w:tab w:val="left" w:pos="0"/>
        </w:tabs>
        <w:spacing w:after="0" w:line="240" w:lineRule="auto"/>
        <w:jc w:val="center"/>
        <w:rPr>
          <w:rFonts w:ascii="Times New Roman" w:hAnsi="Times New Roman" w:cs="Times New Roman"/>
          <w:b/>
          <w:sz w:val="24"/>
          <w:szCs w:val="24"/>
        </w:rPr>
      </w:pPr>
      <w:r w:rsidRPr="00235C83">
        <w:rPr>
          <w:rFonts w:ascii="Times New Roman" w:hAnsi="Times New Roman" w:cs="Times New Roman"/>
          <w:b/>
          <w:sz w:val="24"/>
          <w:szCs w:val="24"/>
        </w:rPr>
        <w:t>Работа с должниками.</w:t>
      </w:r>
    </w:p>
    <w:p w:rsidR="00267909" w:rsidRPr="00235C83" w:rsidRDefault="00267909" w:rsidP="00235C83">
      <w:pPr>
        <w:tabs>
          <w:tab w:val="left" w:pos="0"/>
        </w:tabs>
        <w:spacing w:after="0" w:line="240" w:lineRule="auto"/>
        <w:jc w:val="both"/>
        <w:rPr>
          <w:rFonts w:ascii="Times New Roman" w:hAnsi="Times New Roman"/>
          <w:sz w:val="24"/>
          <w:szCs w:val="24"/>
        </w:rPr>
      </w:pPr>
      <w:r w:rsidRPr="00235C83">
        <w:rPr>
          <w:rFonts w:ascii="Times New Roman" w:hAnsi="Times New Roman"/>
          <w:sz w:val="24"/>
          <w:szCs w:val="24"/>
        </w:rPr>
        <w:tab/>
      </w:r>
    </w:p>
    <w:p w:rsidR="0075387E" w:rsidRPr="00235C83" w:rsidRDefault="00267909" w:rsidP="00235C83">
      <w:pPr>
        <w:tabs>
          <w:tab w:val="left" w:pos="0"/>
        </w:tabs>
        <w:spacing w:after="0" w:line="240" w:lineRule="auto"/>
        <w:jc w:val="both"/>
        <w:rPr>
          <w:rFonts w:ascii="Times New Roman" w:hAnsi="Times New Roman" w:cs="Times New Roman"/>
          <w:b/>
          <w:sz w:val="24"/>
          <w:szCs w:val="24"/>
        </w:rPr>
      </w:pPr>
      <w:r w:rsidRPr="00235C83">
        <w:rPr>
          <w:rFonts w:ascii="Times New Roman" w:hAnsi="Times New Roman"/>
          <w:sz w:val="24"/>
          <w:szCs w:val="24"/>
        </w:rPr>
        <w:tab/>
      </w:r>
      <w:r w:rsidR="00A727F5" w:rsidRPr="00235C83">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75406C" w:rsidRDefault="00544550" w:rsidP="00235C83">
      <w:pPr>
        <w:spacing w:line="240" w:lineRule="auto"/>
        <w:jc w:val="both"/>
        <w:rPr>
          <w:rFonts w:ascii="Times New Roman" w:hAnsi="Times New Roman"/>
          <w:sz w:val="24"/>
          <w:szCs w:val="24"/>
        </w:rPr>
      </w:pPr>
      <w:r w:rsidRPr="00235C83">
        <w:rPr>
          <w:rFonts w:ascii="Times New Roman" w:hAnsi="Times New Roman"/>
          <w:sz w:val="24"/>
          <w:szCs w:val="24"/>
        </w:rPr>
        <w:t>е</w:t>
      </w:r>
      <w:r w:rsidR="00A727F5" w:rsidRPr="00235C83">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235C83">
        <w:rPr>
          <w:rFonts w:ascii="Times New Roman" w:hAnsi="Times New Roman"/>
          <w:sz w:val="24"/>
          <w:szCs w:val="24"/>
        </w:rPr>
        <w:t>П</w:t>
      </w:r>
      <w:r w:rsidR="00A727F5" w:rsidRPr="00235C83">
        <w:rPr>
          <w:rFonts w:ascii="Times New Roman" w:hAnsi="Times New Roman"/>
          <w:sz w:val="24"/>
          <w:szCs w:val="24"/>
        </w:rPr>
        <w:t>роизвод</w:t>
      </w:r>
      <w:r w:rsidR="00B57C13" w:rsidRPr="00235C83">
        <w:rPr>
          <w:rFonts w:ascii="Times New Roman" w:hAnsi="Times New Roman"/>
          <w:sz w:val="24"/>
          <w:szCs w:val="24"/>
        </w:rPr>
        <w:t>и</w:t>
      </w:r>
      <w:r w:rsidR="00A727F5" w:rsidRPr="00235C83">
        <w:rPr>
          <w:rFonts w:ascii="Times New Roman" w:hAnsi="Times New Roman"/>
          <w:sz w:val="24"/>
          <w:szCs w:val="24"/>
        </w:rPr>
        <w:t>тся ограничение электроснабжени</w:t>
      </w:r>
      <w:r w:rsidR="00B57C13" w:rsidRPr="00235C83">
        <w:rPr>
          <w:rFonts w:ascii="Times New Roman" w:hAnsi="Times New Roman"/>
          <w:sz w:val="24"/>
          <w:szCs w:val="24"/>
        </w:rPr>
        <w:t>я</w:t>
      </w:r>
      <w:r w:rsidR="00A727F5" w:rsidRPr="00235C83">
        <w:rPr>
          <w:rFonts w:ascii="Times New Roman" w:hAnsi="Times New Roman"/>
          <w:sz w:val="24"/>
          <w:szCs w:val="24"/>
        </w:rPr>
        <w:t xml:space="preserve">, для должников от </w:t>
      </w:r>
      <w:r w:rsidR="00A727F5" w:rsidRPr="00235C83">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0F6CE9">
        <w:rPr>
          <w:rFonts w:ascii="Times New Roman" w:hAnsi="Times New Roman"/>
          <w:sz w:val="24"/>
          <w:szCs w:val="24"/>
        </w:rPr>
        <w:t>Сумма взысканных средств в ходе данных мероприятий составляет</w:t>
      </w:r>
      <w:r w:rsidR="00F84E23">
        <w:rPr>
          <w:rFonts w:ascii="Times New Roman" w:hAnsi="Times New Roman"/>
          <w:sz w:val="24"/>
          <w:szCs w:val="24"/>
        </w:rPr>
        <w:t xml:space="preserve"> </w:t>
      </w:r>
      <w:r w:rsidR="00F84E23" w:rsidRPr="00F84E23">
        <w:rPr>
          <w:rFonts w:ascii="Times New Roman" w:hAnsi="Times New Roman"/>
          <w:sz w:val="24"/>
          <w:szCs w:val="24"/>
        </w:rPr>
        <w:t>109</w:t>
      </w:r>
      <w:r w:rsidR="00F84E23">
        <w:rPr>
          <w:rFonts w:ascii="Times New Roman" w:hAnsi="Times New Roman"/>
          <w:sz w:val="24"/>
          <w:szCs w:val="24"/>
        </w:rPr>
        <w:t xml:space="preserve"> </w:t>
      </w:r>
      <w:r w:rsidR="00F84E23" w:rsidRPr="00F84E23">
        <w:rPr>
          <w:rFonts w:ascii="Times New Roman" w:hAnsi="Times New Roman"/>
          <w:sz w:val="24"/>
          <w:szCs w:val="24"/>
        </w:rPr>
        <w:t>512</w:t>
      </w:r>
      <w:r w:rsidR="0075406C" w:rsidRPr="005C2329">
        <w:rPr>
          <w:rFonts w:ascii="Times New Roman" w:hAnsi="Times New Roman"/>
          <w:sz w:val="24"/>
          <w:szCs w:val="24"/>
        </w:rPr>
        <w:t xml:space="preserve"> </w:t>
      </w:r>
      <w:r w:rsidR="0075406C" w:rsidRPr="0075406C">
        <w:rPr>
          <w:rFonts w:ascii="Times New Roman" w:hAnsi="Times New Roman"/>
          <w:sz w:val="24"/>
          <w:szCs w:val="24"/>
        </w:rPr>
        <w:t>руб.</w:t>
      </w:r>
    </w:p>
    <w:p w:rsidR="004807BB" w:rsidRPr="00235C83" w:rsidRDefault="00C34473" w:rsidP="00235C83">
      <w:pPr>
        <w:spacing w:line="240" w:lineRule="auto"/>
        <w:jc w:val="both"/>
        <w:rPr>
          <w:rFonts w:ascii="Times New Roman" w:hAnsi="Times New Roman"/>
          <w:sz w:val="24"/>
          <w:szCs w:val="24"/>
        </w:rPr>
      </w:pPr>
      <w:r w:rsidRPr="00235C83">
        <w:rPr>
          <w:rFonts w:ascii="Times New Roman" w:hAnsi="Times New Roman"/>
          <w:sz w:val="24"/>
          <w:szCs w:val="24"/>
        </w:rPr>
        <w:t xml:space="preserve"> </w:t>
      </w:r>
      <w:r w:rsidRPr="00235C83">
        <w:rPr>
          <w:rFonts w:ascii="Times New Roman" w:hAnsi="Times New Roman"/>
          <w:sz w:val="24"/>
          <w:szCs w:val="24"/>
        </w:rPr>
        <w:tab/>
      </w:r>
      <w:r w:rsidR="00A727F5" w:rsidRPr="00235C83">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235C83">
        <w:rPr>
          <w:rFonts w:ascii="Times New Roman" w:hAnsi="Times New Roman"/>
          <w:sz w:val="24"/>
          <w:szCs w:val="24"/>
        </w:rPr>
        <w:t xml:space="preserve"> </w:t>
      </w:r>
      <w:r w:rsidR="00A727F5" w:rsidRPr="00235C83">
        <w:rPr>
          <w:rFonts w:ascii="Times New Roman" w:hAnsi="Times New Roman"/>
          <w:sz w:val="24"/>
          <w:szCs w:val="24"/>
        </w:rPr>
        <w:t xml:space="preserve">Ведется </w:t>
      </w:r>
      <w:r w:rsidR="00A727F5" w:rsidRPr="00235C83">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384CF9" w:rsidRDefault="00384CF9" w:rsidP="00F84E23">
      <w:pPr>
        <w:ind w:firstLine="708"/>
        <w:jc w:val="both"/>
        <w:rPr>
          <w:rFonts w:ascii="Times New Roman" w:hAnsi="Times New Roman"/>
          <w:sz w:val="24"/>
          <w:szCs w:val="24"/>
        </w:rPr>
      </w:pPr>
    </w:p>
    <w:p w:rsidR="004220CA" w:rsidRPr="00F84E23" w:rsidRDefault="00E36230" w:rsidP="00F84E23">
      <w:pPr>
        <w:ind w:firstLine="708"/>
        <w:jc w:val="both"/>
        <w:rPr>
          <w:rFonts w:ascii="Times New Roman" w:hAnsi="Times New Roman"/>
          <w:sz w:val="24"/>
          <w:szCs w:val="24"/>
        </w:rPr>
      </w:pPr>
      <w:bookmarkStart w:id="0" w:name="_GoBack"/>
      <w:bookmarkEnd w:id="0"/>
      <w:r w:rsidRPr="00235C83">
        <w:rPr>
          <w:rFonts w:ascii="Times New Roman" w:hAnsi="Times New Roman"/>
          <w:sz w:val="24"/>
          <w:szCs w:val="24"/>
        </w:rPr>
        <w:t xml:space="preserve">На 1.01.2019 г. сумма долга </w:t>
      </w:r>
      <w:r w:rsidR="00F84E23">
        <w:rPr>
          <w:rFonts w:ascii="Times New Roman" w:hAnsi="Times New Roman"/>
          <w:sz w:val="24"/>
          <w:szCs w:val="24"/>
        </w:rPr>
        <w:t xml:space="preserve">6-ти </w:t>
      </w:r>
      <w:r w:rsidRPr="00235C83">
        <w:rPr>
          <w:rFonts w:ascii="Times New Roman" w:hAnsi="Times New Roman"/>
          <w:sz w:val="24"/>
          <w:szCs w:val="24"/>
        </w:rPr>
        <w:t xml:space="preserve">квартир составляет </w:t>
      </w:r>
      <w:r w:rsidR="00F84E23" w:rsidRPr="00F84E23">
        <w:rPr>
          <w:rFonts w:ascii="Times New Roman" w:hAnsi="Times New Roman"/>
          <w:sz w:val="24"/>
          <w:szCs w:val="24"/>
        </w:rPr>
        <w:t>261 991,18</w:t>
      </w:r>
      <w:r w:rsidR="00F84E23" w:rsidRPr="00F84E23">
        <w:rPr>
          <w:rFonts w:ascii="Times New Roman" w:hAnsi="Times New Roman"/>
          <w:sz w:val="24"/>
          <w:szCs w:val="24"/>
        </w:rPr>
        <w:t xml:space="preserve"> </w:t>
      </w:r>
      <w:r w:rsidR="004220CA">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tbl>
      <w:tblPr>
        <w:tblW w:w="10050" w:type="dxa"/>
        <w:tblLook w:val="04A0" w:firstRow="1" w:lastRow="0" w:firstColumn="1" w:lastColumn="0" w:noHBand="0" w:noVBand="1"/>
      </w:tblPr>
      <w:tblGrid>
        <w:gridCol w:w="699"/>
        <w:gridCol w:w="4806"/>
        <w:gridCol w:w="1515"/>
        <w:gridCol w:w="1515"/>
        <w:gridCol w:w="1629"/>
      </w:tblGrid>
      <w:tr w:rsidR="00F84E23" w:rsidRPr="00F84E23" w:rsidTr="00F84E23">
        <w:trPr>
          <w:trHeight w:val="936"/>
        </w:trPr>
        <w:tc>
          <w:tcPr>
            <w:tcW w:w="572" w:type="dxa"/>
            <w:tcBorders>
              <w:top w:val="single" w:sz="8" w:space="0" w:color="000000"/>
              <w:left w:val="single" w:sz="8" w:space="0" w:color="000000"/>
              <w:bottom w:val="nil"/>
              <w:right w:val="single" w:sz="4" w:space="0" w:color="000000"/>
            </w:tcBorders>
            <w:shd w:val="clear" w:color="auto" w:fill="auto"/>
            <w:vAlign w:val="center"/>
            <w:hideMark/>
          </w:tcPr>
          <w:p w:rsidR="00F84E23" w:rsidRPr="00F84E23" w:rsidRDefault="00F84E23" w:rsidP="00F84E23">
            <w:pPr>
              <w:spacing w:after="0" w:line="240" w:lineRule="auto"/>
              <w:jc w:val="center"/>
              <w:rPr>
                <w:rFonts w:ascii="Times New Roman" w:eastAsia="Times New Roman" w:hAnsi="Times New Roman" w:cs="Times New Roman"/>
                <w:b/>
                <w:bCs/>
                <w:color w:val="000000"/>
                <w:sz w:val="24"/>
                <w:szCs w:val="24"/>
              </w:rPr>
            </w:pPr>
            <w:r w:rsidRPr="00F84E23">
              <w:rPr>
                <w:rFonts w:ascii="Times New Roman" w:eastAsia="Times New Roman" w:hAnsi="Times New Roman" w:cs="Times New Roman"/>
                <w:b/>
                <w:bCs/>
                <w:color w:val="000000"/>
                <w:sz w:val="24"/>
                <w:szCs w:val="24"/>
              </w:rPr>
              <w:t>№№ п/п</w:t>
            </w:r>
          </w:p>
        </w:tc>
        <w:tc>
          <w:tcPr>
            <w:tcW w:w="4933" w:type="dxa"/>
            <w:tcBorders>
              <w:top w:val="single" w:sz="8" w:space="0" w:color="000000"/>
              <w:left w:val="nil"/>
              <w:bottom w:val="nil"/>
              <w:right w:val="single" w:sz="4" w:space="0" w:color="000000"/>
            </w:tcBorders>
            <w:shd w:val="clear" w:color="auto" w:fill="auto"/>
            <w:vAlign w:val="center"/>
            <w:hideMark/>
          </w:tcPr>
          <w:p w:rsidR="00F84E23" w:rsidRPr="00F84E23" w:rsidRDefault="00F84E23" w:rsidP="00F84E23">
            <w:pPr>
              <w:spacing w:after="0" w:line="240" w:lineRule="auto"/>
              <w:jc w:val="center"/>
              <w:rPr>
                <w:rFonts w:ascii="Times New Roman" w:eastAsia="Times New Roman" w:hAnsi="Times New Roman" w:cs="Times New Roman"/>
                <w:b/>
                <w:bCs/>
                <w:color w:val="000000"/>
                <w:sz w:val="24"/>
                <w:szCs w:val="24"/>
              </w:rPr>
            </w:pPr>
            <w:r w:rsidRPr="00F84E23">
              <w:rPr>
                <w:rFonts w:ascii="Times New Roman" w:eastAsia="Times New Roman" w:hAnsi="Times New Roman" w:cs="Times New Roman"/>
                <w:b/>
                <w:bCs/>
                <w:color w:val="000000"/>
                <w:sz w:val="24"/>
                <w:szCs w:val="24"/>
              </w:rPr>
              <w:t>Услуга</w:t>
            </w:r>
          </w:p>
        </w:tc>
        <w:tc>
          <w:tcPr>
            <w:tcW w:w="1515" w:type="dxa"/>
            <w:tcBorders>
              <w:top w:val="single" w:sz="8" w:space="0" w:color="000000"/>
              <w:left w:val="nil"/>
              <w:bottom w:val="nil"/>
              <w:right w:val="single" w:sz="4" w:space="0" w:color="000000"/>
            </w:tcBorders>
            <w:shd w:val="clear" w:color="auto" w:fill="auto"/>
            <w:vAlign w:val="center"/>
            <w:hideMark/>
          </w:tcPr>
          <w:p w:rsidR="00F84E23" w:rsidRPr="00F84E23" w:rsidRDefault="00F84E23" w:rsidP="00F84E23">
            <w:pPr>
              <w:spacing w:after="0" w:line="240" w:lineRule="auto"/>
              <w:jc w:val="center"/>
              <w:rPr>
                <w:rFonts w:ascii="Times New Roman" w:eastAsia="Times New Roman" w:hAnsi="Times New Roman" w:cs="Times New Roman"/>
                <w:b/>
                <w:bCs/>
                <w:color w:val="000000"/>
                <w:sz w:val="24"/>
                <w:szCs w:val="24"/>
              </w:rPr>
            </w:pPr>
            <w:r w:rsidRPr="00F84E23">
              <w:rPr>
                <w:rFonts w:ascii="Times New Roman" w:eastAsia="Times New Roman" w:hAnsi="Times New Roman" w:cs="Times New Roman"/>
                <w:b/>
                <w:bCs/>
                <w:color w:val="000000"/>
                <w:sz w:val="24"/>
                <w:szCs w:val="24"/>
              </w:rPr>
              <w:t>Начислено населению</w:t>
            </w:r>
          </w:p>
        </w:tc>
        <w:tc>
          <w:tcPr>
            <w:tcW w:w="1515" w:type="dxa"/>
            <w:tcBorders>
              <w:top w:val="single" w:sz="8" w:space="0" w:color="000000"/>
              <w:left w:val="nil"/>
              <w:bottom w:val="nil"/>
              <w:right w:val="single" w:sz="4" w:space="0" w:color="000000"/>
            </w:tcBorders>
            <w:shd w:val="clear" w:color="auto" w:fill="auto"/>
            <w:vAlign w:val="center"/>
            <w:hideMark/>
          </w:tcPr>
          <w:p w:rsidR="00F84E23" w:rsidRPr="00F84E23" w:rsidRDefault="00F84E23" w:rsidP="00F84E23">
            <w:pPr>
              <w:spacing w:after="0" w:line="240" w:lineRule="auto"/>
              <w:jc w:val="center"/>
              <w:rPr>
                <w:rFonts w:ascii="Times New Roman" w:eastAsia="Times New Roman" w:hAnsi="Times New Roman" w:cs="Times New Roman"/>
                <w:b/>
                <w:bCs/>
                <w:color w:val="000000"/>
                <w:sz w:val="24"/>
                <w:szCs w:val="24"/>
              </w:rPr>
            </w:pPr>
            <w:r w:rsidRPr="00F84E23">
              <w:rPr>
                <w:rFonts w:ascii="Times New Roman" w:eastAsia="Times New Roman" w:hAnsi="Times New Roman" w:cs="Times New Roman"/>
                <w:b/>
                <w:bCs/>
                <w:color w:val="000000"/>
                <w:sz w:val="24"/>
                <w:szCs w:val="24"/>
              </w:rPr>
              <w:t>Оплачено населением</w:t>
            </w:r>
          </w:p>
        </w:tc>
        <w:tc>
          <w:tcPr>
            <w:tcW w:w="1515" w:type="dxa"/>
            <w:tcBorders>
              <w:top w:val="single" w:sz="8" w:space="0" w:color="000000"/>
              <w:left w:val="nil"/>
              <w:bottom w:val="nil"/>
              <w:right w:val="single" w:sz="4" w:space="0" w:color="000000"/>
            </w:tcBorders>
            <w:shd w:val="clear" w:color="auto" w:fill="auto"/>
            <w:vAlign w:val="center"/>
            <w:hideMark/>
          </w:tcPr>
          <w:p w:rsidR="00F84E23" w:rsidRPr="00F84E23" w:rsidRDefault="00F84E23" w:rsidP="00F84E23">
            <w:pPr>
              <w:spacing w:after="0" w:line="240" w:lineRule="auto"/>
              <w:jc w:val="center"/>
              <w:rPr>
                <w:rFonts w:ascii="Times New Roman" w:eastAsia="Times New Roman" w:hAnsi="Times New Roman" w:cs="Times New Roman"/>
                <w:b/>
                <w:bCs/>
                <w:color w:val="000000"/>
                <w:sz w:val="24"/>
                <w:szCs w:val="24"/>
              </w:rPr>
            </w:pPr>
            <w:r w:rsidRPr="00F84E23">
              <w:rPr>
                <w:rFonts w:ascii="Times New Roman" w:eastAsia="Times New Roman" w:hAnsi="Times New Roman" w:cs="Times New Roman"/>
                <w:b/>
                <w:bCs/>
                <w:color w:val="000000"/>
                <w:sz w:val="24"/>
                <w:szCs w:val="24"/>
              </w:rPr>
              <w:t>Перечислено поставщику/ подрядчику</w:t>
            </w:r>
          </w:p>
        </w:tc>
      </w:tr>
      <w:tr w:rsidR="00F84E23" w:rsidRPr="00F84E23" w:rsidTr="00F84E23">
        <w:trPr>
          <w:trHeight w:val="296"/>
        </w:trPr>
        <w:tc>
          <w:tcPr>
            <w:tcW w:w="5505"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F84E23" w:rsidRPr="00F84E23" w:rsidRDefault="00670452" w:rsidP="00F84E23">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F84E23" w:rsidRPr="00F84E23">
              <w:rPr>
                <w:rFonts w:ascii="Arial" w:eastAsia="Times New Roman" w:hAnsi="Arial" w:cs="Arial"/>
                <w:b/>
                <w:bCs/>
                <w:color w:val="000000"/>
                <w:sz w:val="20"/>
                <w:szCs w:val="20"/>
              </w:rPr>
              <w:t>Беломорская</w:t>
            </w:r>
            <w:proofErr w:type="spellEnd"/>
            <w:r w:rsidR="00F84E23" w:rsidRPr="00F84E23">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F84E23" w:rsidRPr="00F84E23">
              <w:rPr>
                <w:rFonts w:ascii="Arial" w:eastAsia="Times New Roman" w:hAnsi="Arial" w:cs="Arial"/>
                <w:b/>
                <w:bCs/>
                <w:color w:val="000000"/>
                <w:sz w:val="20"/>
                <w:szCs w:val="20"/>
              </w:rPr>
              <w:t>6</w:t>
            </w:r>
          </w:p>
        </w:tc>
        <w:tc>
          <w:tcPr>
            <w:tcW w:w="1515" w:type="dxa"/>
            <w:tcBorders>
              <w:top w:val="single" w:sz="8" w:space="0" w:color="000000"/>
              <w:left w:val="single" w:sz="4" w:space="0" w:color="000000"/>
              <w:bottom w:val="single" w:sz="8" w:space="0" w:color="000000"/>
              <w:right w:val="nil"/>
            </w:tcBorders>
            <w:shd w:val="clear" w:color="auto" w:fill="auto"/>
            <w:noWrap/>
            <w:vAlign w:val="bottom"/>
            <w:hideMark/>
          </w:tcPr>
          <w:p w:rsidR="00F84E23" w:rsidRPr="00F84E23" w:rsidRDefault="00F84E23" w:rsidP="00F84E23">
            <w:pPr>
              <w:spacing w:after="0" w:line="240" w:lineRule="auto"/>
              <w:jc w:val="right"/>
              <w:rPr>
                <w:rFonts w:ascii="Arial" w:eastAsia="Times New Roman" w:hAnsi="Arial" w:cs="Arial"/>
                <w:b/>
                <w:bCs/>
                <w:sz w:val="20"/>
                <w:szCs w:val="20"/>
              </w:rPr>
            </w:pPr>
            <w:r w:rsidRPr="00F84E23">
              <w:rPr>
                <w:rFonts w:ascii="Arial" w:eastAsia="Times New Roman" w:hAnsi="Arial" w:cs="Arial"/>
                <w:b/>
                <w:bCs/>
                <w:sz w:val="20"/>
                <w:szCs w:val="20"/>
              </w:rPr>
              <w:t>10 487 230,38</w:t>
            </w:r>
          </w:p>
        </w:tc>
        <w:tc>
          <w:tcPr>
            <w:tcW w:w="1515" w:type="dxa"/>
            <w:tcBorders>
              <w:top w:val="single" w:sz="8" w:space="0" w:color="000000"/>
              <w:left w:val="single" w:sz="4" w:space="0" w:color="000000"/>
              <w:bottom w:val="single" w:sz="8" w:space="0" w:color="000000"/>
              <w:right w:val="nil"/>
            </w:tcBorders>
            <w:shd w:val="clear" w:color="auto" w:fill="auto"/>
            <w:noWrap/>
            <w:vAlign w:val="bottom"/>
            <w:hideMark/>
          </w:tcPr>
          <w:p w:rsidR="00F84E23" w:rsidRPr="00F84E23" w:rsidRDefault="00F84E23" w:rsidP="00F84E23">
            <w:pPr>
              <w:spacing w:after="0" w:line="240" w:lineRule="auto"/>
              <w:jc w:val="right"/>
              <w:rPr>
                <w:rFonts w:ascii="Arial" w:eastAsia="Times New Roman" w:hAnsi="Arial" w:cs="Arial"/>
                <w:b/>
                <w:bCs/>
                <w:sz w:val="20"/>
                <w:szCs w:val="20"/>
              </w:rPr>
            </w:pPr>
            <w:r w:rsidRPr="00F84E23">
              <w:rPr>
                <w:rFonts w:ascii="Arial" w:eastAsia="Times New Roman" w:hAnsi="Arial" w:cs="Arial"/>
                <w:b/>
                <w:bCs/>
                <w:sz w:val="20"/>
                <w:szCs w:val="20"/>
              </w:rPr>
              <w:t>10 361 886,05</w:t>
            </w:r>
          </w:p>
        </w:tc>
        <w:tc>
          <w:tcPr>
            <w:tcW w:w="1515"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F84E23" w:rsidRPr="00F84E23" w:rsidRDefault="00F84E23" w:rsidP="00F84E23">
            <w:pPr>
              <w:spacing w:after="0" w:line="240" w:lineRule="auto"/>
              <w:jc w:val="right"/>
              <w:rPr>
                <w:rFonts w:ascii="Arial" w:eastAsia="Times New Roman" w:hAnsi="Arial" w:cs="Arial"/>
                <w:b/>
                <w:bCs/>
                <w:sz w:val="20"/>
                <w:szCs w:val="20"/>
              </w:rPr>
            </w:pPr>
            <w:r w:rsidRPr="00F84E23">
              <w:rPr>
                <w:rFonts w:ascii="Arial" w:eastAsia="Times New Roman" w:hAnsi="Arial" w:cs="Arial"/>
                <w:b/>
                <w:bCs/>
                <w:sz w:val="20"/>
                <w:szCs w:val="20"/>
              </w:rPr>
              <w:t>9 088 528,30</w:t>
            </w:r>
          </w:p>
        </w:tc>
      </w:tr>
      <w:tr w:rsidR="00F84E23" w:rsidRPr="00F84E23" w:rsidTr="00F84E23">
        <w:trPr>
          <w:trHeight w:val="284"/>
        </w:trPr>
        <w:tc>
          <w:tcPr>
            <w:tcW w:w="57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1</w:t>
            </w:r>
          </w:p>
        </w:tc>
        <w:tc>
          <w:tcPr>
            <w:tcW w:w="4933" w:type="dxa"/>
            <w:tcBorders>
              <w:top w:val="single" w:sz="4" w:space="0" w:color="000000"/>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Горячая вода/Отопление</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3 123 081,69</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3 135 814,55</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3 142 984,65</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2</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Холодная вода/Канализация</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878 183,11</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883 212,20</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875 841,56</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3</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Электроснабжение</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1 320 239,26</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1 301 634,56</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1 494 592,14</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4</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Антенна</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49 340,00</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48 848,20</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49 339,39</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5</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Домофон</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70 200,00</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69 688,40</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70 200,00</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6</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Лифт</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499 045,66</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494 563,65</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289 920,03</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7</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Охрана</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 </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0,01</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 </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8</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Питьевая вода</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230 740,06</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209 379,05</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230 740,06</w:t>
            </w:r>
          </w:p>
        </w:tc>
      </w:tr>
      <w:tr w:rsidR="00F84E23" w:rsidRPr="00F84E23" w:rsidTr="00F84E23">
        <w:trPr>
          <w:trHeight w:val="521"/>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9</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1 510 078,20</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1 476 743,42</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1 728 773,64</w:t>
            </w:r>
          </w:p>
        </w:tc>
      </w:tr>
      <w:tr w:rsidR="00F84E23" w:rsidRPr="00F84E23" w:rsidTr="00F84E23">
        <w:trPr>
          <w:trHeight w:val="782"/>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10</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808 913,40</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789 073,94</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806 620,39</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11</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 xml:space="preserve">Управление </w:t>
            </w:r>
            <w:proofErr w:type="spellStart"/>
            <w:r w:rsidRPr="00F84E23">
              <w:rPr>
                <w:rFonts w:ascii="Arial" w:eastAsia="Times New Roman" w:hAnsi="Arial" w:cs="Arial"/>
                <w:color w:val="000000"/>
                <w:sz w:val="20"/>
                <w:szCs w:val="20"/>
              </w:rPr>
              <w:t>жил.фондом</w:t>
            </w:r>
            <w:proofErr w:type="spellEnd"/>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613 310,52</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598 562,06</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 </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12</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Вывоз ТБО</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414 399,00</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405 184,55</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399516,44</w:t>
            </w:r>
          </w:p>
        </w:tc>
      </w:tr>
      <w:tr w:rsidR="00F84E23" w:rsidRPr="00F84E23" w:rsidTr="00F84E23">
        <w:trPr>
          <w:trHeight w:val="284"/>
        </w:trPr>
        <w:tc>
          <w:tcPr>
            <w:tcW w:w="572" w:type="dxa"/>
            <w:tcBorders>
              <w:top w:val="nil"/>
              <w:left w:val="single" w:sz="8"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center"/>
              <w:rPr>
                <w:rFonts w:ascii="Arial" w:eastAsia="Times New Roman" w:hAnsi="Arial" w:cs="Arial"/>
                <w:color w:val="000000"/>
                <w:sz w:val="20"/>
                <w:szCs w:val="20"/>
              </w:rPr>
            </w:pPr>
            <w:r w:rsidRPr="00F84E23">
              <w:rPr>
                <w:rFonts w:ascii="Arial" w:eastAsia="Times New Roman" w:hAnsi="Arial" w:cs="Arial"/>
                <w:color w:val="000000"/>
                <w:sz w:val="20"/>
                <w:szCs w:val="20"/>
              </w:rPr>
              <w:t>13</w:t>
            </w:r>
          </w:p>
        </w:tc>
        <w:tc>
          <w:tcPr>
            <w:tcW w:w="4933"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rPr>
                <w:rFonts w:ascii="Arial" w:eastAsia="Times New Roman" w:hAnsi="Arial" w:cs="Arial"/>
                <w:color w:val="000000"/>
                <w:sz w:val="20"/>
                <w:szCs w:val="20"/>
              </w:rPr>
            </w:pPr>
            <w:r w:rsidRPr="00F84E23">
              <w:rPr>
                <w:rFonts w:ascii="Arial" w:eastAsia="Times New Roman" w:hAnsi="Arial" w:cs="Arial"/>
                <w:color w:val="000000"/>
                <w:sz w:val="20"/>
                <w:szCs w:val="20"/>
              </w:rPr>
              <w:t>Капитальный ремонт жилых зданий</w:t>
            </w:r>
          </w:p>
        </w:tc>
        <w:tc>
          <w:tcPr>
            <w:tcW w:w="1515" w:type="dxa"/>
            <w:tcBorders>
              <w:top w:val="nil"/>
              <w:left w:val="nil"/>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969 699,48</w:t>
            </w:r>
          </w:p>
        </w:tc>
        <w:tc>
          <w:tcPr>
            <w:tcW w:w="1515" w:type="dxa"/>
            <w:tcBorders>
              <w:top w:val="nil"/>
              <w:left w:val="nil"/>
              <w:bottom w:val="single" w:sz="4" w:space="0" w:color="000000"/>
              <w:right w:val="nil"/>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949 181,46</w:t>
            </w:r>
          </w:p>
        </w:tc>
        <w:tc>
          <w:tcPr>
            <w:tcW w:w="1515" w:type="dxa"/>
            <w:tcBorders>
              <w:top w:val="nil"/>
              <w:left w:val="single" w:sz="4" w:space="0" w:color="000000"/>
              <w:bottom w:val="single" w:sz="4" w:space="0" w:color="000000"/>
              <w:right w:val="single" w:sz="4" w:space="0" w:color="000000"/>
            </w:tcBorders>
            <w:shd w:val="clear" w:color="auto" w:fill="auto"/>
            <w:vAlign w:val="center"/>
            <w:hideMark/>
          </w:tcPr>
          <w:p w:rsidR="00F84E23" w:rsidRPr="00F84E23" w:rsidRDefault="00F84E23" w:rsidP="00F84E23">
            <w:pPr>
              <w:spacing w:after="0" w:line="240" w:lineRule="auto"/>
              <w:jc w:val="right"/>
              <w:rPr>
                <w:rFonts w:ascii="Arial" w:eastAsia="Times New Roman" w:hAnsi="Arial" w:cs="Arial"/>
                <w:color w:val="000000"/>
                <w:sz w:val="20"/>
                <w:szCs w:val="20"/>
              </w:rPr>
            </w:pPr>
            <w:r w:rsidRPr="00F84E23">
              <w:rPr>
                <w:rFonts w:ascii="Arial" w:eastAsia="Times New Roman" w:hAnsi="Arial" w:cs="Arial"/>
                <w:color w:val="000000"/>
                <w:sz w:val="20"/>
                <w:szCs w:val="20"/>
              </w:rPr>
              <w:t> </w:t>
            </w:r>
          </w:p>
        </w:tc>
      </w:tr>
    </w:tbl>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FA2" w:rsidRDefault="009A6FA2" w:rsidP="0064653C">
      <w:pPr>
        <w:spacing w:after="0" w:line="240" w:lineRule="auto"/>
      </w:pPr>
      <w:r>
        <w:separator/>
      </w:r>
    </w:p>
  </w:endnote>
  <w:endnote w:type="continuationSeparator" w:id="0">
    <w:p w:rsidR="009A6FA2" w:rsidRDefault="009A6FA2"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FA2" w:rsidRDefault="009A6FA2" w:rsidP="0064653C">
      <w:pPr>
        <w:spacing w:after="0" w:line="240" w:lineRule="auto"/>
      </w:pPr>
      <w:r>
        <w:separator/>
      </w:r>
    </w:p>
  </w:footnote>
  <w:footnote w:type="continuationSeparator" w:id="0">
    <w:p w:rsidR="009A6FA2" w:rsidRDefault="009A6FA2"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5C83"/>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166A"/>
    <w:rsid w:val="005D2C85"/>
    <w:rsid w:val="005E3BE1"/>
    <w:rsid w:val="005F3D93"/>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5064"/>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48747-55D7-4201-920B-95FF414D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7</cp:revision>
  <cp:lastPrinted>2019-03-15T12:02:00Z</cp:lastPrinted>
  <dcterms:created xsi:type="dcterms:W3CDTF">2019-03-21T06:59:00Z</dcterms:created>
  <dcterms:modified xsi:type="dcterms:W3CDTF">2019-03-21T07:07:00Z</dcterms:modified>
</cp:coreProperties>
</file>