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Default="008075A9" w:rsidP="00B5459E">
      <w:pPr>
        <w:spacing w:line="240" w:lineRule="auto"/>
        <w:jc w:val="center"/>
        <w:rPr>
          <w:rFonts w:ascii="Times New Roman" w:hAnsi="Times New Roman" w:cs="Times New Roman"/>
          <w:b/>
          <w:sz w:val="24"/>
          <w:szCs w:val="24"/>
        </w:rPr>
      </w:pPr>
    </w:p>
    <w:p w:rsidR="00763868" w:rsidRPr="006759FF" w:rsidRDefault="00763868" w:rsidP="00B5459E">
      <w:pPr>
        <w:spacing w:line="240" w:lineRule="auto"/>
        <w:jc w:val="center"/>
        <w:rPr>
          <w:rFonts w:ascii="Times New Roman" w:hAnsi="Times New Roman" w:cs="Times New Roman"/>
          <w:b/>
          <w:sz w:val="24"/>
          <w:szCs w:val="24"/>
        </w:rPr>
      </w:pPr>
      <w:r w:rsidRPr="006759FF">
        <w:rPr>
          <w:rFonts w:ascii="Times New Roman" w:hAnsi="Times New Roman" w:cs="Times New Roman"/>
          <w:b/>
          <w:sz w:val="24"/>
          <w:szCs w:val="24"/>
        </w:rPr>
        <w:t>О</w:t>
      </w:r>
      <w:r w:rsidR="00F56194" w:rsidRPr="006759FF">
        <w:rPr>
          <w:rFonts w:ascii="Times New Roman" w:hAnsi="Times New Roman" w:cs="Times New Roman"/>
          <w:b/>
          <w:sz w:val="24"/>
          <w:szCs w:val="24"/>
        </w:rPr>
        <w:t xml:space="preserve">тчет о проделанной работе </w:t>
      </w:r>
      <w:r w:rsidR="00340560">
        <w:rPr>
          <w:rFonts w:ascii="Times New Roman" w:hAnsi="Times New Roman" w:cs="Times New Roman"/>
          <w:b/>
          <w:sz w:val="24"/>
          <w:szCs w:val="24"/>
        </w:rPr>
        <w:t>по дому №</w:t>
      </w:r>
      <w:r w:rsidR="0075387E">
        <w:rPr>
          <w:rFonts w:ascii="Times New Roman" w:hAnsi="Times New Roman" w:cs="Times New Roman"/>
          <w:b/>
          <w:sz w:val="24"/>
          <w:szCs w:val="24"/>
        </w:rPr>
        <w:t>1</w:t>
      </w:r>
      <w:r w:rsidR="007A6C2E">
        <w:rPr>
          <w:rFonts w:ascii="Times New Roman" w:hAnsi="Times New Roman" w:cs="Times New Roman"/>
          <w:b/>
          <w:sz w:val="24"/>
          <w:szCs w:val="24"/>
        </w:rPr>
        <w:t>6а</w:t>
      </w:r>
      <w:r w:rsidR="00E43B05">
        <w:rPr>
          <w:rFonts w:ascii="Times New Roman" w:hAnsi="Times New Roman" w:cs="Times New Roman"/>
          <w:b/>
          <w:sz w:val="24"/>
          <w:szCs w:val="24"/>
        </w:rPr>
        <w:t xml:space="preserve"> </w:t>
      </w:r>
      <w:r w:rsidR="00340560">
        <w:rPr>
          <w:rFonts w:ascii="Times New Roman" w:hAnsi="Times New Roman" w:cs="Times New Roman"/>
          <w:b/>
          <w:sz w:val="24"/>
          <w:szCs w:val="24"/>
        </w:rPr>
        <w:t xml:space="preserve">по </w:t>
      </w:r>
      <w:proofErr w:type="spellStart"/>
      <w:r w:rsidR="00340560">
        <w:rPr>
          <w:rFonts w:ascii="Times New Roman" w:hAnsi="Times New Roman" w:cs="Times New Roman"/>
          <w:b/>
          <w:sz w:val="24"/>
          <w:szCs w:val="24"/>
        </w:rPr>
        <w:t>ул.</w:t>
      </w:r>
      <w:r w:rsidR="00FF22BF">
        <w:rPr>
          <w:rFonts w:ascii="Times New Roman" w:hAnsi="Times New Roman" w:cs="Times New Roman"/>
          <w:b/>
          <w:sz w:val="24"/>
          <w:szCs w:val="24"/>
        </w:rPr>
        <w:t>Ак.Глушко</w:t>
      </w:r>
      <w:proofErr w:type="spellEnd"/>
      <w:r w:rsidR="00340560">
        <w:rPr>
          <w:rFonts w:ascii="Times New Roman" w:hAnsi="Times New Roman" w:cs="Times New Roman"/>
          <w:b/>
          <w:sz w:val="24"/>
          <w:szCs w:val="24"/>
        </w:rPr>
        <w:t xml:space="preserve"> </w:t>
      </w:r>
      <w:r w:rsidR="00F56194" w:rsidRPr="006759FF">
        <w:rPr>
          <w:rFonts w:ascii="Times New Roman" w:hAnsi="Times New Roman" w:cs="Times New Roman"/>
          <w:b/>
          <w:sz w:val="24"/>
          <w:szCs w:val="24"/>
        </w:rPr>
        <w:t>в 201</w:t>
      </w:r>
      <w:r w:rsidR="006759FF" w:rsidRPr="006759FF">
        <w:rPr>
          <w:rFonts w:ascii="Times New Roman" w:hAnsi="Times New Roman" w:cs="Times New Roman"/>
          <w:b/>
          <w:sz w:val="24"/>
          <w:szCs w:val="24"/>
        </w:rPr>
        <w:t>8</w:t>
      </w:r>
      <w:r w:rsidR="00AB325B" w:rsidRPr="006759FF">
        <w:rPr>
          <w:rFonts w:ascii="Times New Roman" w:hAnsi="Times New Roman" w:cs="Times New Roman"/>
          <w:b/>
          <w:sz w:val="24"/>
          <w:szCs w:val="24"/>
        </w:rPr>
        <w:t xml:space="preserve"> </w:t>
      </w:r>
      <w:r w:rsidRPr="006759FF">
        <w:rPr>
          <w:rFonts w:ascii="Times New Roman" w:hAnsi="Times New Roman" w:cs="Times New Roman"/>
          <w:b/>
          <w:sz w:val="24"/>
          <w:szCs w:val="24"/>
        </w:rPr>
        <w:t xml:space="preserve">году. </w:t>
      </w:r>
    </w:p>
    <w:p w:rsidR="00320E2B" w:rsidRDefault="00320E2B" w:rsidP="0075387E">
      <w:pPr>
        <w:spacing w:after="0" w:line="240" w:lineRule="auto"/>
        <w:jc w:val="both"/>
        <w:rPr>
          <w:rFonts w:ascii="Times New Roman" w:hAnsi="Times New Roman" w:cs="Times New Roman"/>
          <w:sz w:val="24"/>
          <w:szCs w:val="24"/>
        </w:rPr>
      </w:pPr>
    </w:p>
    <w:p w:rsidR="007A6C2E" w:rsidRDefault="007A6C2E" w:rsidP="007A6C2E">
      <w:pPr>
        <w:spacing w:line="240" w:lineRule="auto"/>
        <w:ind w:firstLine="708"/>
        <w:jc w:val="both"/>
        <w:rPr>
          <w:rFonts w:ascii="Times New Roman" w:hAnsi="Times New Roman" w:cs="Times New Roman"/>
          <w:sz w:val="24"/>
          <w:szCs w:val="24"/>
        </w:rPr>
      </w:pPr>
      <w:r w:rsidRPr="00B5459E">
        <w:rPr>
          <w:rFonts w:ascii="Times New Roman" w:hAnsi="Times New Roman" w:cs="Times New Roman"/>
          <w:sz w:val="24"/>
          <w:szCs w:val="24"/>
        </w:rPr>
        <w:t>В 201</w:t>
      </w:r>
      <w:r>
        <w:rPr>
          <w:rFonts w:ascii="Times New Roman" w:hAnsi="Times New Roman" w:cs="Times New Roman"/>
          <w:sz w:val="24"/>
          <w:szCs w:val="24"/>
        </w:rPr>
        <w:t xml:space="preserve">8 </w:t>
      </w:r>
      <w:r w:rsidRPr="00B5459E">
        <w:rPr>
          <w:rFonts w:ascii="Times New Roman" w:hAnsi="Times New Roman" w:cs="Times New Roman"/>
          <w:sz w:val="24"/>
          <w:szCs w:val="24"/>
        </w:rPr>
        <w:t>году управление жилым домом №</w:t>
      </w:r>
      <w:r>
        <w:rPr>
          <w:rFonts w:ascii="Times New Roman" w:hAnsi="Times New Roman" w:cs="Times New Roman"/>
          <w:sz w:val="24"/>
          <w:szCs w:val="24"/>
        </w:rPr>
        <w:t>16а</w:t>
      </w:r>
      <w:r w:rsidRPr="00B5459E">
        <w:rPr>
          <w:rFonts w:ascii="Times New Roman" w:hAnsi="Times New Roman" w:cs="Times New Roman"/>
          <w:sz w:val="24"/>
          <w:szCs w:val="24"/>
        </w:rPr>
        <w:t xml:space="preserve"> по ул. </w:t>
      </w:r>
      <w:proofErr w:type="spellStart"/>
      <w:r>
        <w:rPr>
          <w:rFonts w:ascii="Times New Roman" w:hAnsi="Times New Roman" w:cs="Times New Roman"/>
          <w:sz w:val="24"/>
          <w:szCs w:val="24"/>
        </w:rPr>
        <w:t>Ак.Глушко</w:t>
      </w:r>
      <w:proofErr w:type="spellEnd"/>
      <w:r w:rsidRPr="00B5459E">
        <w:rPr>
          <w:rFonts w:ascii="Times New Roman" w:hAnsi="Times New Roman" w:cs="Times New Roman"/>
          <w:sz w:val="24"/>
          <w:szCs w:val="24"/>
        </w:rPr>
        <w:t xml:space="preserve"> осуществлялось управляющей компанией «Жилище и Комфорт»</w:t>
      </w:r>
      <w:r>
        <w:rPr>
          <w:rFonts w:ascii="Times New Roman" w:hAnsi="Times New Roman" w:cs="Times New Roman"/>
          <w:sz w:val="24"/>
          <w:szCs w:val="24"/>
        </w:rPr>
        <w:t>.</w:t>
      </w:r>
    </w:p>
    <w:p w:rsidR="007A6C2E" w:rsidRPr="00B5459E" w:rsidRDefault="007A6C2E" w:rsidP="007A6C2E">
      <w:pPr>
        <w:spacing w:line="240" w:lineRule="auto"/>
        <w:ind w:firstLine="708"/>
        <w:jc w:val="both"/>
        <w:rPr>
          <w:rFonts w:ascii="Times New Roman" w:hAnsi="Times New Roman" w:cs="Times New Roman"/>
          <w:sz w:val="24"/>
          <w:szCs w:val="24"/>
        </w:rPr>
      </w:pPr>
      <w:r w:rsidRPr="00B5459E">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7A6C2E" w:rsidRPr="00B5459E" w:rsidRDefault="007A6C2E" w:rsidP="007A6C2E">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Водоснабжение (холодная вода)  и  </w:t>
      </w:r>
      <w:proofErr w:type="spellStart"/>
      <w:r w:rsidRPr="00B5459E">
        <w:rPr>
          <w:rFonts w:ascii="Times New Roman" w:hAnsi="Times New Roman" w:cs="Times New Roman"/>
          <w:sz w:val="24"/>
          <w:szCs w:val="24"/>
        </w:rPr>
        <w:t>канализование</w:t>
      </w:r>
      <w:proofErr w:type="spellEnd"/>
      <w:r w:rsidRPr="00B5459E">
        <w:rPr>
          <w:rFonts w:ascii="Times New Roman" w:hAnsi="Times New Roman" w:cs="Times New Roman"/>
          <w:sz w:val="24"/>
          <w:szCs w:val="24"/>
        </w:rPr>
        <w:t xml:space="preserve">   - МУП «Водоканал»</w:t>
      </w:r>
    </w:p>
    <w:p w:rsidR="007A6C2E" w:rsidRPr="00B5459E" w:rsidRDefault="007A6C2E" w:rsidP="007A6C2E">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Отоплен</w:t>
      </w:r>
      <w:r>
        <w:rPr>
          <w:rFonts w:ascii="Times New Roman" w:hAnsi="Times New Roman" w:cs="Times New Roman"/>
          <w:sz w:val="24"/>
          <w:szCs w:val="24"/>
        </w:rPr>
        <w:t xml:space="preserve">ие и подогрев воды - </w:t>
      </w:r>
      <w:r w:rsidRPr="00B5459E">
        <w:rPr>
          <w:rFonts w:ascii="Times New Roman" w:hAnsi="Times New Roman" w:cs="Times New Roman"/>
          <w:sz w:val="24"/>
          <w:szCs w:val="24"/>
        </w:rPr>
        <w:t xml:space="preserve">АО  </w:t>
      </w:r>
      <w:r>
        <w:rPr>
          <w:rFonts w:ascii="Times New Roman" w:hAnsi="Times New Roman" w:cs="Times New Roman"/>
          <w:sz w:val="24"/>
          <w:szCs w:val="24"/>
        </w:rPr>
        <w:t>«Татэнерго</w:t>
      </w:r>
      <w:r w:rsidRPr="00B5459E">
        <w:rPr>
          <w:rFonts w:ascii="Times New Roman" w:hAnsi="Times New Roman" w:cs="Times New Roman"/>
          <w:sz w:val="24"/>
          <w:szCs w:val="24"/>
        </w:rPr>
        <w:t>»</w:t>
      </w:r>
    </w:p>
    <w:p w:rsidR="007A6C2E" w:rsidRPr="00B5459E" w:rsidRDefault="007A6C2E" w:rsidP="007A6C2E">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Электроснабжение - ОАО «</w:t>
      </w:r>
      <w:proofErr w:type="spellStart"/>
      <w:r w:rsidRPr="00B5459E">
        <w:rPr>
          <w:rFonts w:ascii="Times New Roman" w:hAnsi="Times New Roman" w:cs="Times New Roman"/>
          <w:sz w:val="24"/>
          <w:szCs w:val="24"/>
        </w:rPr>
        <w:t>Татэнергосбыт</w:t>
      </w:r>
      <w:proofErr w:type="spellEnd"/>
      <w:r w:rsidRPr="00B5459E">
        <w:rPr>
          <w:rFonts w:ascii="Times New Roman" w:hAnsi="Times New Roman" w:cs="Times New Roman"/>
          <w:sz w:val="24"/>
          <w:szCs w:val="24"/>
        </w:rPr>
        <w:t>»</w:t>
      </w:r>
    </w:p>
    <w:p w:rsidR="007A6C2E" w:rsidRPr="00B5459E" w:rsidRDefault="007A6C2E" w:rsidP="007A6C2E">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Дератизация – ООО </w:t>
      </w:r>
      <w:r>
        <w:rPr>
          <w:rFonts w:ascii="Times New Roman" w:hAnsi="Times New Roman" w:cs="Times New Roman"/>
          <w:sz w:val="24"/>
          <w:szCs w:val="24"/>
        </w:rPr>
        <w:t>«Мангуст-Д</w:t>
      </w:r>
      <w:r w:rsidRPr="00B5459E">
        <w:rPr>
          <w:rFonts w:ascii="Times New Roman" w:hAnsi="Times New Roman" w:cs="Times New Roman"/>
          <w:sz w:val="24"/>
          <w:szCs w:val="24"/>
        </w:rPr>
        <w:t>»</w:t>
      </w:r>
    </w:p>
    <w:p w:rsidR="007A6C2E" w:rsidRPr="00B5459E" w:rsidRDefault="007A6C2E" w:rsidP="007A6C2E">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Антенна - ООО «</w:t>
      </w:r>
      <w:proofErr w:type="spellStart"/>
      <w:r>
        <w:rPr>
          <w:rFonts w:ascii="Times New Roman" w:hAnsi="Times New Roman" w:cs="Times New Roman"/>
          <w:sz w:val="24"/>
          <w:szCs w:val="24"/>
        </w:rPr>
        <w:t>Связь.Телевизионные</w:t>
      </w:r>
      <w:proofErr w:type="spellEnd"/>
      <w:r>
        <w:rPr>
          <w:rFonts w:ascii="Times New Roman" w:hAnsi="Times New Roman" w:cs="Times New Roman"/>
          <w:sz w:val="24"/>
          <w:szCs w:val="24"/>
        </w:rPr>
        <w:t xml:space="preserve"> коммуникации»</w:t>
      </w:r>
    </w:p>
    <w:p w:rsidR="007A6C2E" w:rsidRPr="00B5459E" w:rsidRDefault="007A6C2E" w:rsidP="007A6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Лифт – ООО «</w:t>
      </w:r>
      <w:proofErr w:type="spellStart"/>
      <w:r>
        <w:rPr>
          <w:rFonts w:ascii="Times New Roman" w:hAnsi="Times New Roman" w:cs="Times New Roman"/>
          <w:sz w:val="24"/>
          <w:szCs w:val="24"/>
        </w:rPr>
        <w:t>ЛифтСрой</w:t>
      </w:r>
      <w:proofErr w:type="spellEnd"/>
      <w:r>
        <w:rPr>
          <w:rFonts w:ascii="Times New Roman" w:hAnsi="Times New Roman" w:cs="Times New Roman"/>
          <w:sz w:val="24"/>
          <w:szCs w:val="24"/>
        </w:rPr>
        <w:t>-Сервис»</w:t>
      </w:r>
    </w:p>
    <w:p w:rsidR="007A6C2E" w:rsidRPr="00B5459E" w:rsidRDefault="007A6C2E" w:rsidP="007A6C2E">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Вентиляция – ОО</w:t>
      </w:r>
      <w:r>
        <w:rPr>
          <w:rFonts w:ascii="Times New Roman" w:hAnsi="Times New Roman" w:cs="Times New Roman"/>
          <w:sz w:val="24"/>
          <w:szCs w:val="24"/>
        </w:rPr>
        <w:t>О</w:t>
      </w:r>
      <w:r w:rsidRPr="00B5459E">
        <w:rPr>
          <w:rFonts w:ascii="Times New Roman" w:hAnsi="Times New Roman" w:cs="Times New Roman"/>
          <w:sz w:val="24"/>
          <w:szCs w:val="24"/>
        </w:rPr>
        <w:t xml:space="preserve"> «</w:t>
      </w:r>
      <w:proofErr w:type="spellStart"/>
      <w:r>
        <w:rPr>
          <w:rFonts w:ascii="Times New Roman" w:hAnsi="Times New Roman" w:cs="Times New Roman"/>
          <w:sz w:val="24"/>
          <w:szCs w:val="24"/>
        </w:rPr>
        <w:t>РемСтрой</w:t>
      </w:r>
      <w:proofErr w:type="spellEnd"/>
      <w:r w:rsidRPr="00B5459E">
        <w:rPr>
          <w:rFonts w:ascii="Times New Roman" w:hAnsi="Times New Roman" w:cs="Times New Roman"/>
          <w:sz w:val="24"/>
          <w:szCs w:val="24"/>
        </w:rPr>
        <w:t>»</w:t>
      </w:r>
    </w:p>
    <w:p w:rsidR="007A6C2E" w:rsidRDefault="007A6C2E" w:rsidP="007A6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Вывоз  ТБО – ООО </w:t>
      </w:r>
      <w:r w:rsidRPr="00B5459E">
        <w:rPr>
          <w:rFonts w:ascii="Times New Roman" w:hAnsi="Times New Roman" w:cs="Times New Roman"/>
          <w:sz w:val="24"/>
          <w:szCs w:val="24"/>
        </w:rPr>
        <w:t>«</w:t>
      </w:r>
      <w:r>
        <w:rPr>
          <w:rFonts w:ascii="Times New Roman" w:hAnsi="Times New Roman" w:cs="Times New Roman"/>
          <w:sz w:val="24"/>
          <w:szCs w:val="24"/>
        </w:rPr>
        <w:t xml:space="preserve">СП </w:t>
      </w:r>
      <w:proofErr w:type="spellStart"/>
      <w:r>
        <w:rPr>
          <w:rFonts w:ascii="Times New Roman" w:hAnsi="Times New Roman" w:cs="Times New Roman"/>
          <w:sz w:val="24"/>
          <w:szCs w:val="24"/>
        </w:rPr>
        <w:t>Арсу</w:t>
      </w:r>
      <w:proofErr w:type="spellEnd"/>
      <w:r w:rsidRPr="00B5459E">
        <w:rPr>
          <w:rFonts w:ascii="Times New Roman" w:hAnsi="Times New Roman" w:cs="Times New Roman"/>
          <w:sz w:val="24"/>
          <w:szCs w:val="24"/>
        </w:rPr>
        <w:t>»</w:t>
      </w:r>
    </w:p>
    <w:p w:rsidR="007A6C2E" w:rsidRDefault="007A6C2E" w:rsidP="007A6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Чистая вода- ООО «Чистая вода»</w:t>
      </w:r>
    </w:p>
    <w:p w:rsidR="007A6C2E" w:rsidRPr="00D55352" w:rsidRDefault="007A6C2E" w:rsidP="007A6C2E">
      <w:pPr>
        <w:spacing w:after="0" w:line="240" w:lineRule="auto"/>
        <w:jc w:val="both"/>
        <w:rPr>
          <w:rFonts w:ascii="Times New Roman" w:hAnsi="Times New Roman" w:cs="Times New Roman"/>
          <w:sz w:val="23"/>
          <w:szCs w:val="23"/>
        </w:rPr>
      </w:pPr>
      <w:r w:rsidRPr="00D55352">
        <w:rPr>
          <w:rFonts w:ascii="Times New Roman" w:hAnsi="Times New Roman" w:cs="Times New Roman"/>
          <w:sz w:val="23"/>
          <w:szCs w:val="23"/>
        </w:rPr>
        <w:t>Содержание двора и уборку</w:t>
      </w:r>
      <w:r>
        <w:rPr>
          <w:rFonts w:ascii="Times New Roman" w:hAnsi="Times New Roman" w:cs="Times New Roman"/>
          <w:sz w:val="23"/>
          <w:szCs w:val="23"/>
        </w:rPr>
        <w:t xml:space="preserve"> </w:t>
      </w:r>
      <w:r w:rsidRPr="00D55352">
        <w:rPr>
          <w:rFonts w:ascii="Times New Roman" w:hAnsi="Times New Roman" w:cs="Times New Roman"/>
          <w:sz w:val="23"/>
          <w:szCs w:val="23"/>
        </w:rPr>
        <w:t>подъезда осуществля</w:t>
      </w:r>
      <w:r w:rsidR="00D32A7B">
        <w:rPr>
          <w:rFonts w:ascii="Times New Roman" w:hAnsi="Times New Roman" w:cs="Times New Roman"/>
          <w:sz w:val="23"/>
          <w:szCs w:val="23"/>
        </w:rPr>
        <w:t>ло</w:t>
      </w:r>
      <w:r w:rsidRPr="00D55352">
        <w:rPr>
          <w:rFonts w:ascii="Times New Roman" w:hAnsi="Times New Roman" w:cs="Times New Roman"/>
          <w:sz w:val="23"/>
          <w:szCs w:val="23"/>
        </w:rPr>
        <w:t xml:space="preserve"> ООО «</w:t>
      </w:r>
      <w:r>
        <w:rPr>
          <w:rFonts w:ascii="Times New Roman" w:hAnsi="Times New Roman" w:cs="Times New Roman"/>
          <w:sz w:val="23"/>
          <w:szCs w:val="23"/>
        </w:rPr>
        <w:t>АГЭ-Сервис» тел.233-43-17</w:t>
      </w:r>
      <w:r w:rsidRPr="00D55352">
        <w:rPr>
          <w:rFonts w:ascii="Times New Roman" w:hAnsi="Times New Roman" w:cs="Times New Roman"/>
          <w:sz w:val="23"/>
          <w:szCs w:val="23"/>
        </w:rPr>
        <w:t>.</w:t>
      </w:r>
    </w:p>
    <w:p w:rsidR="007A6C2E" w:rsidRDefault="007A6C2E" w:rsidP="007A6C2E">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w:t>
      </w:r>
      <w:r>
        <w:rPr>
          <w:rFonts w:ascii="Times New Roman" w:hAnsi="Times New Roman" w:cs="Times New Roman"/>
          <w:sz w:val="24"/>
          <w:szCs w:val="24"/>
        </w:rPr>
        <w:t>а также жилого здания – ООО «Новоселья» тел. 233-43-17,</w:t>
      </w:r>
      <w:r w:rsidRPr="00B5459E">
        <w:rPr>
          <w:rFonts w:ascii="Times New Roman" w:hAnsi="Times New Roman" w:cs="Times New Roman"/>
          <w:sz w:val="24"/>
          <w:szCs w:val="24"/>
        </w:rPr>
        <w:t xml:space="preserve"> обслуживание домофонов и системы электроснабжения - ООО «РЭСС»</w:t>
      </w:r>
      <w:r>
        <w:rPr>
          <w:rFonts w:ascii="Times New Roman" w:hAnsi="Times New Roman" w:cs="Times New Roman"/>
          <w:sz w:val="24"/>
          <w:szCs w:val="24"/>
        </w:rPr>
        <w:t xml:space="preserve"> тел. 233-42-43</w:t>
      </w:r>
      <w:r w:rsidRPr="00B5459E">
        <w:rPr>
          <w:rFonts w:ascii="Times New Roman" w:hAnsi="Times New Roman" w:cs="Times New Roman"/>
          <w:sz w:val="24"/>
          <w:szCs w:val="24"/>
        </w:rPr>
        <w:t>, телефоны единой диспетче</w:t>
      </w:r>
      <w:r>
        <w:rPr>
          <w:rFonts w:ascii="Times New Roman" w:hAnsi="Times New Roman" w:cs="Times New Roman"/>
          <w:sz w:val="24"/>
          <w:szCs w:val="24"/>
        </w:rPr>
        <w:t>рской службы 233-48-78</w:t>
      </w:r>
      <w:r w:rsidRPr="00B5459E">
        <w:rPr>
          <w:rFonts w:ascii="Times New Roman" w:hAnsi="Times New Roman" w:cs="Times New Roman"/>
          <w:sz w:val="24"/>
          <w:szCs w:val="24"/>
        </w:rPr>
        <w:t xml:space="preserve">, 258-06-93. </w:t>
      </w:r>
    </w:p>
    <w:p w:rsidR="007A6C2E" w:rsidRDefault="007A6C2E" w:rsidP="007A6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 оборудован ИТП (индивидуальным тепловым пунктом, оснащенный автоматическим узлом учета и регулирования). Имеется видеонаблюдение.</w:t>
      </w:r>
    </w:p>
    <w:p w:rsidR="00D32A7B" w:rsidRDefault="00D32A7B" w:rsidP="007A6C2E">
      <w:pPr>
        <w:spacing w:after="0" w:line="240" w:lineRule="auto"/>
        <w:jc w:val="both"/>
        <w:rPr>
          <w:rFonts w:ascii="Times New Roman" w:hAnsi="Times New Roman" w:cs="Times New Roman"/>
          <w:sz w:val="24"/>
          <w:szCs w:val="24"/>
        </w:rPr>
      </w:pPr>
    </w:p>
    <w:p w:rsidR="00D32A7B" w:rsidRDefault="00D32A7B" w:rsidP="00D32A7B">
      <w:pPr>
        <w:spacing w:after="0" w:line="240" w:lineRule="auto"/>
        <w:ind w:firstLine="360"/>
        <w:jc w:val="both"/>
        <w:rPr>
          <w:rFonts w:ascii="Times New Roman" w:hAnsi="Times New Roman" w:cs="Times New Roman"/>
          <w:sz w:val="24"/>
          <w:szCs w:val="24"/>
        </w:rPr>
      </w:pPr>
      <w:r w:rsidRPr="000F6CE9">
        <w:rPr>
          <w:rFonts w:ascii="Times New Roman" w:hAnsi="Times New Roman" w:cs="Times New Roman"/>
          <w:sz w:val="24"/>
          <w:szCs w:val="24"/>
        </w:rPr>
        <w:t xml:space="preserve">Тарифы за жилищные услуги утверждены протоколом общего собрания собственников. </w:t>
      </w:r>
    </w:p>
    <w:p w:rsidR="00D32A7B" w:rsidRDefault="00D32A7B" w:rsidP="007A6C2E">
      <w:pPr>
        <w:spacing w:after="0" w:line="240" w:lineRule="auto"/>
        <w:jc w:val="both"/>
        <w:rPr>
          <w:rFonts w:ascii="Times New Roman" w:hAnsi="Times New Roman" w:cs="Times New Roman"/>
          <w:sz w:val="24"/>
          <w:szCs w:val="24"/>
        </w:rPr>
      </w:pPr>
    </w:p>
    <w:p w:rsidR="007A6C2E" w:rsidRPr="00B5459E" w:rsidRDefault="007A6C2E" w:rsidP="00D32A7B">
      <w:pPr>
        <w:spacing w:after="0" w:line="240" w:lineRule="auto"/>
        <w:ind w:firstLine="360"/>
        <w:jc w:val="both"/>
        <w:rPr>
          <w:rFonts w:ascii="Times New Roman" w:hAnsi="Times New Roman" w:cs="Times New Roman"/>
          <w:sz w:val="24"/>
          <w:szCs w:val="24"/>
        </w:rPr>
      </w:pPr>
      <w:r w:rsidRPr="00B5459E">
        <w:rPr>
          <w:rFonts w:ascii="Times New Roman" w:hAnsi="Times New Roman" w:cs="Times New Roman"/>
          <w:sz w:val="24"/>
          <w:szCs w:val="24"/>
        </w:rPr>
        <w:t xml:space="preserve">В </w:t>
      </w:r>
      <w:r>
        <w:rPr>
          <w:rFonts w:ascii="Times New Roman" w:hAnsi="Times New Roman" w:cs="Times New Roman"/>
          <w:sz w:val="24"/>
          <w:szCs w:val="24"/>
        </w:rPr>
        <w:t xml:space="preserve">2018 </w:t>
      </w:r>
      <w:r w:rsidRPr="00B5459E">
        <w:rPr>
          <w:rFonts w:ascii="Times New Roman" w:hAnsi="Times New Roman" w:cs="Times New Roman"/>
          <w:sz w:val="24"/>
          <w:szCs w:val="24"/>
        </w:rPr>
        <w:t xml:space="preserve">году </w:t>
      </w:r>
      <w:r>
        <w:rPr>
          <w:rFonts w:ascii="Times New Roman" w:hAnsi="Times New Roman" w:cs="Times New Roman"/>
          <w:sz w:val="24"/>
          <w:szCs w:val="24"/>
        </w:rPr>
        <w:t xml:space="preserve">за счет средств по строке </w:t>
      </w:r>
      <w:r w:rsidRPr="00D514A2">
        <w:rPr>
          <w:rFonts w:ascii="Times New Roman" w:hAnsi="Times New Roman" w:cs="Times New Roman"/>
          <w:sz w:val="24"/>
          <w:szCs w:val="24"/>
        </w:rPr>
        <w:t>«</w:t>
      </w:r>
      <w:r w:rsidRPr="006562F1">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D514A2">
        <w:rPr>
          <w:rFonts w:ascii="Times New Roman" w:hAnsi="Times New Roman" w:cs="Times New Roman"/>
          <w:sz w:val="24"/>
          <w:szCs w:val="24"/>
        </w:rPr>
        <w:t xml:space="preserve">» </w:t>
      </w:r>
      <w:r w:rsidRPr="00B5459E">
        <w:rPr>
          <w:rFonts w:ascii="Times New Roman" w:hAnsi="Times New Roman" w:cs="Times New Roman"/>
          <w:sz w:val="24"/>
          <w:szCs w:val="24"/>
        </w:rPr>
        <w:t>управляющая компания проводила следующие работы:</w:t>
      </w:r>
    </w:p>
    <w:p w:rsidR="007A6C2E" w:rsidRPr="00F27452" w:rsidRDefault="007A6C2E" w:rsidP="007A6C2E">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Поддержание в технически исправном состоянии всех </w:t>
      </w:r>
      <w:r>
        <w:rPr>
          <w:rFonts w:ascii="Times New Roman" w:hAnsi="Times New Roman" w:cs="Times New Roman"/>
          <w:sz w:val="24"/>
          <w:szCs w:val="24"/>
        </w:rPr>
        <w:t>инженерных</w:t>
      </w:r>
      <w:r w:rsidRPr="00B5459E">
        <w:rPr>
          <w:rFonts w:ascii="Times New Roman" w:hAnsi="Times New Roman" w:cs="Times New Roman"/>
          <w:sz w:val="24"/>
          <w:szCs w:val="24"/>
        </w:rPr>
        <w:t xml:space="preserve"> систем </w:t>
      </w:r>
      <w:r w:rsidRPr="00F27452">
        <w:rPr>
          <w:rFonts w:ascii="Times New Roman" w:hAnsi="Times New Roman" w:cs="Times New Roman"/>
          <w:sz w:val="24"/>
          <w:szCs w:val="24"/>
        </w:rPr>
        <w:t xml:space="preserve">и </w:t>
      </w:r>
      <w:r>
        <w:rPr>
          <w:rFonts w:ascii="Times New Roman" w:hAnsi="Times New Roman" w:cs="Times New Roman"/>
          <w:sz w:val="24"/>
          <w:szCs w:val="24"/>
        </w:rPr>
        <w:t xml:space="preserve">конструктивных </w:t>
      </w:r>
      <w:r w:rsidRPr="00F27452">
        <w:rPr>
          <w:rFonts w:ascii="Times New Roman" w:hAnsi="Times New Roman" w:cs="Times New Roman"/>
          <w:sz w:val="24"/>
          <w:szCs w:val="24"/>
        </w:rPr>
        <w:t>элементов дома в течение всего года.</w:t>
      </w:r>
    </w:p>
    <w:p w:rsidR="007A6C2E" w:rsidRPr="00B5459E" w:rsidRDefault="007A6C2E" w:rsidP="007A6C2E">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Выполнение заявок от жителей</w:t>
      </w:r>
      <w:r>
        <w:rPr>
          <w:rFonts w:ascii="Times New Roman" w:hAnsi="Times New Roman" w:cs="Times New Roman"/>
          <w:sz w:val="24"/>
          <w:szCs w:val="24"/>
        </w:rPr>
        <w:t xml:space="preserve"> по техническому обслуживанию дома и санитарному содержанию придомовой территории и жилого дома в целом.</w:t>
      </w:r>
      <w:r w:rsidRPr="00B5459E">
        <w:rPr>
          <w:rFonts w:ascii="Times New Roman" w:hAnsi="Times New Roman" w:cs="Times New Roman"/>
          <w:sz w:val="24"/>
          <w:szCs w:val="24"/>
        </w:rPr>
        <w:t xml:space="preserve"> </w:t>
      </w:r>
    </w:p>
    <w:p w:rsidR="007A6C2E" w:rsidRPr="00B5459E" w:rsidRDefault="007A6C2E" w:rsidP="007A6C2E">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Устранение аварийных заявок, и  круглосуточное диспетчерское обслуживание.</w:t>
      </w:r>
    </w:p>
    <w:p w:rsidR="007A6C2E" w:rsidRPr="00746935" w:rsidRDefault="007A6C2E" w:rsidP="007A6C2E">
      <w:pPr>
        <w:pStyle w:val="a6"/>
        <w:numPr>
          <w:ilvl w:val="0"/>
          <w:numId w:val="2"/>
        </w:numPr>
        <w:spacing w:line="240" w:lineRule="auto"/>
        <w:jc w:val="both"/>
        <w:rPr>
          <w:rFonts w:ascii="Times New Roman" w:hAnsi="Times New Roman" w:cs="Times New Roman"/>
          <w:sz w:val="24"/>
          <w:szCs w:val="24"/>
        </w:rPr>
      </w:pPr>
      <w:r w:rsidRPr="00746935">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w:t>
      </w:r>
      <w:r>
        <w:rPr>
          <w:rFonts w:ascii="Times New Roman" w:hAnsi="Times New Roman" w:cs="Times New Roman"/>
          <w:sz w:val="24"/>
          <w:szCs w:val="24"/>
        </w:rPr>
        <w:t>8</w:t>
      </w:r>
      <w:r w:rsidRPr="00746935">
        <w:rPr>
          <w:rFonts w:ascii="Times New Roman" w:hAnsi="Times New Roman" w:cs="Times New Roman"/>
          <w:sz w:val="24"/>
          <w:szCs w:val="24"/>
        </w:rPr>
        <w:t>-201</w:t>
      </w:r>
      <w:r>
        <w:rPr>
          <w:rFonts w:ascii="Times New Roman" w:hAnsi="Times New Roman" w:cs="Times New Roman"/>
          <w:sz w:val="24"/>
          <w:szCs w:val="24"/>
        </w:rPr>
        <w:t>9</w:t>
      </w:r>
      <w:r w:rsidRPr="00746935">
        <w:rPr>
          <w:rFonts w:ascii="Times New Roman" w:hAnsi="Times New Roman" w:cs="Times New Roman"/>
          <w:sz w:val="24"/>
          <w:szCs w:val="24"/>
        </w:rPr>
        <w:t xml:space="preserve">г.г., а именно: выполнена </w:t>
      </w:r>
      <w:proofErr w:type="spellStart"/>
      <w:r w:rsidRPr="00746935">
        <w:rPr>
          <w:rFonts w:ascii="Times New Roman" w:hAnsi="Times New Roman" w:cs="Times New Roman"/>
          <w:sz w:val="24"/>
          <w:szCs w:val="24"/>
        </w:rPr>
        <w:t>гидропневмопромывка</w:t>
      </w:r>
      <w:proofErr w:type="spellEnd"/>
      <w:r w:rsidRPr="00746935">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746935">
        <w:rPr>
          <w:rFonts w:ascii="Times New Roman" w:hAnsi="Times New Roman" w:cs="Times New Roman"/>
          <w:sz w:val="24"/>
          <w:szCs w:val="24"/>
        </w:rPr>
        <w:t>водоподогревательн</w:t>
      </w:r>
      <w:r>
        <w:rPr>
          <w:rFonts w:ascii="Times New Roman" w:hAnsi="Times New Roman" w:cs="Times New Roman"/>
          <w:sz w:val="24"/>
          <w:szCs w:val="24"/>
        </w:rPr>
        <w:t>ых</w:t>
      </w:r>
      <w:proofErr w:type="spellEnd"/>
      <w:r w:rsidRPr="00746935">
        <w:rPr>
          <w:rFonts w:ascii="Times New Roman" w:hAnsi="Times New Roman" w:cs="Times New Roman"/>
          <w:sz w:val="24"/>
          <w:szCs w:val="24"/>
        </w:rPr>
        <w:t xml:space="preserve"> установ</w:t>
      </w:r>
      <w:r>
        <w:rPr>
          <w:rFonts w:ascii="Times New Roman" w:hAnsi="Times New Roman" w:cs="Times New Roman"/>
          <w:sz w:val="24"/>
          <w:szCs w:val="24"/>
        </w:rPr>
        <w:t>о</w:t>
      </w:r>
      <w:r w:rsidRPr="00746935">
        <w:rPr>
          <w:rFonts w:ascii="Times New Roman" w:hAnsi="Times New Roman" w:cs="Times New Roman"/>
          <w:sz w:val="24"/>
          <w:szCs w:val="24"/>
        </w:rPr>
        <w:t>к</w:t>
      </w:r>
      <w:r>
        <w:rPr>
          <w:rFonts w:ascii="Times New Roman" w:hAnsi="Times New Roman" w:cs="Times New Roman"/>
          <w:sz w:val="24"/>
          <w:szCs w:val="24"/>
        </w:rPr>
        <w:t xml:space="preserve"> </w:t>
      </w:r>
      <w:r w:rsidRPr="00746935">
        <w:rPr>
          <w:rFonts w:ascii="Times New Roman" w:hAnsi="Times New Roman" w:cs="Times New Roman"/>
          <w:sz w:val="24"/>
          <w:szCs w:val="24"/>
        </w:rPr>
        <w:t xml:space="preserve"> ГВС</w:t>
      </w:r>
      <w:r>
        <w:rPr>
          <w:rFonts w:ascii="Times New Roman" w:hAnsi="Times New Roman" w:cs="Times New Roman"/>
          <w:sz w:val="24"/>
          <w:szCs w:val="24"/>
        </w:rPr>
        <w:t xml:space="preserve"> и отопления</w:t>
      </w:r>
      <w:r w:rsidRPr="00746935">
        <w:rPr>
          <w:rFonts w:ascii="Times New Roman" w:hAnsi="Times New Roman" w:cs="Times New Roman"/>
          <w:sz w:val="24"/>
          <w:szCs w:val="24"/>
        </w:rPr>
        <w:t>, замена вышедшей из строя запорной арматуры, установка пружин на тамбурные и на переходные балконные двери.</w:t>
      </w:r>
    </w:p>
    <w:p w:rsidR="007A6C2E" w:rsidRDefault="007A6C2E" w:rsidP="00A15A7A">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В</w:t>
      </w:r>
      <w:r w:rsidRPr="00746935">
        <w:rPr>
          <w:rFonts w:ascii="Times New Roman" w:hAnsi="Times New Roman" w:cs="Times New Roman"/>
          <w:sz w:val="24"/>
          <w:szCs w:val="24"/>
        </w:rPr>
        <w:t>ыполнены рабо</w:t>
      </w:r>
      <w:r>
        <w:rPr>
          <w:rFonts w:ascii="Times New Roman" w:hAnsi="Times New Roman" w:cs="Times New Roman"/>
          <w:sz w:val="24"/>
          <w:szCs w:val="24"/>
        </w:rPr>
        <w:t xml:space="preserve">ты по технической проверке и ремонту системы вентиляции, </w:t>
      </w:r>
      <w:proofErr w:type="spellStart"/>
      <w:r>
        <w:rPr>
          <w:rFonts w:ascii="Times New Roman" w:hAnsi="Times New Roman" w:cs="Times New Roman"/>
          <w:sz w:val="24"/>
          <w:szCs w:val="24"/>
        </w:rPr>
        <w:t>т</w:t>
      </w:r>
      <w:r w:rsidRPr="0084450B">
        <w:rPr>
          <w:rFonts w:ascii="Times New Roman" w:hAnsi="Times New Roman" w:cs="Times New Roman"/>
          <w:sz w:val="24"/>
          <w:szCs w:val="24"/>
        </w:rPr>
        <w:t>ех.обслуживание</w:t>
      </w:r>
      <w:proofErr w:type="spellEnd"/>
      <w:r w:rsidRPr="0084450B">
        <w:rPr>
          <w:rFonts w:ascii="Times New Roman" w:hAnsi="Times New Roman" w:cs="Times New Roman"/>
          <w:sz w:val="24"/>
          <w:szCs w:val="24"/>
        </w:rPr>
        <w:t xml:space="preserve"> и текущий ремонт внутридомовых газовых сетей</w:t>
      </w:r>
      <w:r>
        <w:rPr>
          <w:rFonts w:ascii="Times New Roman" w:hAnsi="Times New Roman" w:cs="Times New Roman"/>
          <w:sz w:val="24"/>
          <w:szCs w:val="24"/>
        </w:rPr>
        <w:t>, и</w:t>
      </w:r>
      <w:r w:rsidRPr="005F5D47">
        <w:rPr>
          <w:rFonts w:ascii="Times New Roman" w:hAnsi="Times New Roman" w:cs="Times New Roman"/>
          <w:sz w:val="24"/>
          <w:szCs w:val="24"/>
        </w:rPr>
        <w:t xml:space="preserve">спытание и измерение </w:t>
      </w:r>
      <w:proofErr w:type="spellStart"/>
      <w:r w:rsidRPr="005F5D47">
        <w:rPr>
          <w:rFonts w:ascii="Times New Roman" w:hAnsi="Times New Roman" w:cs="Times New Roman"/>
          <w:sz w:val="24"/>
          <w:szCs w:val="24"/>
        </w:rPr>
        <w:t>эл.орудования</w:t>
      </w:r>
      <w:proofErr w:type="spellEnd"/>
      <w:r w:rsidRPr="005F5D47">
        <w:rPr>
          <w:rFonts w:ascii="Times New Roman" w:hAnsi="Times New Roman" w:cs="Times New Roman"/>
          <w:sz w:val="24"/>
          <w:szCs w:val="24"/>
        </w:rPr>
        <w:t xml:space="preserve"> и </w:t>
      </w:r>
      <w:proofErr w:type="spellStart"/>
      <w:r w:rsidRPr="005F5D47">
        <w:rPr>
          <w:rFonts w:ascii="Times New Roman" w:hAnsi="Times New Roman" w:cs="Times New Roman"/>
          <w:sz w:val="24"/>
          <w:szCs w:val="24"/>
        </w:rPr>
        <w:t>эл.установок</w:t>
      </w:r>
      <w:proofErr w:type="spellEnd"/>
      <w:r w:rsidRPr="005F5D47">
        <w:rPr>
          <w:rFonts w:ascii="Times New Roman" w:hAnsi="Times New Roman" w:cs="Times New Roman"/>
          <w:sz w:val="24"/>
          <w:szCs w:val="24"/>
        </w:rPr>
        <w:t xml:space="preserve"> напряжением да 1 кВт</w:t>
      </w:r>
      <w:r>
        <w:rPr>
          <w:rFonts w:ascii="Times New Roman" w:hAnsi="Times New Roman" w:cs="Times New Roman"/>
          <w:sz w:val="24"/>
          <w:szCs w:val="24"/>
        </w:rPr>
        <w:t xml:space="preserve">. От снега и наледи производилась очистка свесов кровли и балконных козырьков. </w:t>
      </w:r>
    </w:p>
    <w:p w:rsidR="00A15A7A" w:rsidRDefault="00A15A7A" w:rsidP="00A15A7A">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2019 году за счет средств текущего ремонта планируется провести работы по ремонту МОП (1-й подъезд, окраска стен и потолков). Также средства по текущему ремонту, которые планируется собрать в 2019году, будут использоваться для проведения обязательных работ, которые направлены на поддержание в рабочем состоянии всех систем и элементов дома. </w:t>
      </w:r>
    </w:p>
    <w:p w:rsidR="007A6C2E" w:rsidRPr="00746935" w:rsidRDefault="007A6C2E" w:rsidP="00A15A7A">
      <w:pPr>
        <w:spacing w:line="240" w:lineRule="auto"/>
        <w:ind w:firstLine="360"/>
        <w:jc w:val="both"/>
        <w:rPr>
          <w:rFonts w:ascii="Times New Roman" w:hAnsi="Times New Roman" w:cs="Times New Roman"/>
          <w:sz w:val="24"/>
          <w:szCs w:val="24"/>
        </w:rPr>
      </w:pPr>
      <w:r w:rsidRPr="00746935">
        <w:rPr>
          <w:rFonts w:ascii="Times New Roman" w:hAnsi="Times New Roman" w:cs="Times New Roman"/>
          <w:sz w:val="24"/>
          <w:szCs w:val="24"/>
        </w:rPr>
        <w:t>За счет средств по услуге «</w:t>
      </w:r>
      <w:r w:rsidRPr="00746935">
        <w:rPr>
          <w:rFonts w:ascii="Times New Roman" w:hAnsi="Times New Roman" w:cs="Times New Roman"/>
          <w:b/>
          <w:sz w:val="24"/>
          <w:szCs w:val="24"/>
        </w:rPr>
        <w:t>Содержание лифта» и «Лифт</w:t>
      </w:r>
      <w:r w:rsidRPr="00746935">
        <w:rPr>
          <w:rFonts w:ascii="Times New Roman" w:hAnsi="Times New Roman" w:cs="Times New Roman"/>
          <w:sz w:val="24"/>
          <w:szCs w:val="24"/>
        </w:rPr>
        <w:t xml:space="preserve">» проведена диагностика и страховка лифтов, техническое и аварийное обслуживание лифтового оборудования. </w:t>
      </w:r>
    </w:p>
    <w:p w:rsidR="00E43B05" w:rsidRPr="000F6CE9" w:rsidRDefault="007A6C2E" w:rsidP="00A15A7A">
      <w:pPr>
        <w:spacing w:after="0" w:line="240" w:lineRule="auto"/>
        <w:ind w:firstLine="360"/>
        <w:jc w:val="both"/>
        <w:rPr>
          <w:rFonts w:ascii="Times New Roman" w:hAnsi="Times New Roman" w:cs="Times New Roman"/>
          <w:sz w:val="24"/>
          <w:szCs w:val="24"/>
        </w:rPr>
      </w:pPr>
      <w:r w:rsidRPr="00746935">
        <w:rPr>
          <w:rFonts w:ascii="Times New Roman" w:hAnsi="Times New Roman" w:cs="Times New Roman"/>
          <w:sz w:val="24"/>
          <w:szCs w:val="24"/>
        </w:rPr>
        <w:t>За счет средств по строке «</w:t>
      </w:r>
      <w:r w:rsidRPr="00746935">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746935">
        <w:rPr>
          <w:rFonts w:ascii="Times New Roman" w:hAnsi="Times New Roman" w:cs="Times New Roman"/>
          <w:sz w:val="24"/>
          <w:szCs w:val="24"/>
        </w:rPr>
        <w:t xml:space="preserve"> </w:t>
      </w:r>
      <w:r w:rsidRPr="00746935">
        <w:rPr>
          <w:rFonts w:ascii="Times New Roman" w:hAnsi="Times New Roman" w:cs="Times New Roman"/>
          <w:b/>
          <w:sz w:val="24"/>
          <w:szCs w:val="24"/>
        </w:rPr>
        <w:lastRenderedPageBreak/>
        <w:t>имущества»</w:t>
      </w:r>
      <w:r w:rsidRPr="00746935">
        <w:rPr>
          <w:rFonts w:ascii="Times New Roman" w:hAnsi="Times New Roman" w:cs="Times New Roman"/>
          <w:sz w:val="24"/>
          <w:szCs w:val="24"/>
        </w:rPr>
        <w:t xml:space="preserve"> производился уход за зелеными  насаждениями, полив в летнее время,  в зимний период п</w:t>
      </w:r>
      <w:r>
        <w:rPr>
          <w:rFonts w:ascii="Times New Roman" w:hAnsi="Times New Roman" w:cs="Times New Roman"/>
          <w:sz w:val="24"/>
          <w:szCs w:val="24"/>
        </w:rPr>
        <w:t xml:space="preserve">роводилась уборка  снега. </w:t>
      </w:r>
      <w:r w:rsidRPr="00746935">
        <w:rPr>
          <w:rFonts w:ascii="Times New Roman" w:hAnsi="Times New Roman" w:cs="Times New Roman"/>
          <w:sz w:val="24"/>
          <w:szCs w:val="24"/>
        </w:rPr>
        <w:t xml:space="preserve">Согласно графика проводился вывоз мусора. В чистоте поддерживалась контейнерная площадка, проводилась уборка МОП, ежемесячно подвергались обработке подвалы и технические этажи от грызунов и насекомых </w:t>
      </w:r>
      <w:proofErr w:type="spellStart"/>
      <w:r w:rsidRPr="00746935">
        <w:rPr>
          <w:rFonts w:ascii="Times New Roman" w:hAnsi="Times New Roman" w:cs="Times New Roman"/>
          <w:sz w:val="24"/>
          <w:szCs w:val="24"/>
        </w:rPr>
        <w:t>спец.средствами</w:t>
      </w:r>
      <w:proofErr w:type="spellEnd"/>
      <w:r w:rsidR="004A5ABF">
        <w:rPr>
          <w:rFonts w:ascii="Times New Roman" w:hAnsi="Times New Roman" w:cs="Times New Roman"/>
          <w:sz w:val="24"/>
          <w:szCs w:val="24"/>
        </w:rPr>
        <w:t>.</w:t>
      </w:r>
    </w:p>
    <w:p w:rsidR="00CF074F" w:rsidRDefault="00CF074F" w:rsidP="0099650B">
      <w:pPr>
        <w:spacing w:after="0" w:line="288" w:lineRule="auto"/>
        <w:jc w:val="center"/>
        <w:outlineLvl w:val="0"/>
        <w:rPr>
          <w:rFonts w:ascii="Times New Roman" w:hAnsi="Times New Roman" w:cs="Times New Roman"/>
          <w:b/>
          <w:sz w:val="24"/>
          <w:szCs w:val="24"/>
        </w:rPr>
      </w:pPr>
    </w:p>
    <w:p w:rsidR="001C0AE4" w:rsidRPr="000F6CE9" w:rsidRDefault="00237844" w:rsidP="0099650B">
      <w:pPr>
        <w:spacing w:after="0" w:line="288" w:lineRule="auto"/>
        <w:jc w:val="center"/>
        <w:outlineLvl w:val="0"/>
        <w:rPr>
          <w:rFonts w:ascii="Times New Roman" w:hAnsi="Times New Roman" w:cs="Times New Roman"/>
          <w:b/>
          <w:sz w:val="24"/>
          <w:szCs w:val="24"/>
        </w:rPr>
      </w:pPr>
      <w:r w:rsidRPr="000F6CE9">
        <w:rPr>
          <w:rFonts w:ascii="Times New Roman" w:hAnsi="Times New Roman" w:cs="Times New Roman"/>
          <w:b/>
          <w:sz w:val="24"/>
          <w:szCs w:val="24"/>
        </w:rPr>
        <w:t>Региональный оператор.</w:t>
      </w:r>
    </w:p>
    <w:p w:rsidR="00B6234C" w:rsidRPr="000F6CE9" w:rsidRDefault="00B6234C" w:rsidP="00B6234C">
      <w:pPr>
        <w:spacing w:after="0" w:line="288" w:lineRule="auto"/>
        <w:ind w:firstLine="567"/>
        <w:jc w:val="center"/>
        <w:outlineLvl w:val="0"/>
        <w:rPr>
          <w:rFonts w:ascii="Times New Roman" w:hAnsi="Times New Roman" w:cs="Times New Roman"/>
          <w:b/>
          <w:sz w:val="24"/>
          <w:szCs w:val="24"/>
        </w:rPr>
      </w:pPr>
    </w:p>
    <w:p w:rsidR="00AE2DC7" w:rsidRPr="000F6CE9" w:rsidRDefault="00ED78BC" w:rsidP="00EE6CB3">
      <w:pPr>
        <w:spacing w:after="0" w:line="240" w:lineRule="auto"/>
        <w:ind w:firstLine="624"/>
        <w:jc w:val="both"/>
        <w:outlineLvl w:val="0"/>
        <w:rPr>
          <w:rFonts w:ascii="Times New Roman" w:hAnsi="Times New Roman" w:cs="Times New Roman"/>
          <w:sz w:val="24"/>
          <w:szCs w:val="24"/>
        </w:rPr>
      </w:pPr>
      <w:r w:rsidRPr="000F6CE9">
        <w:rPr>
          <w:rFonts w:ascii="Times New Roman" w:hAnsi="Times New Roman" w:cs="Times New Roman"/>
          <w:sz w:val="24"/>
          <w:szCs w:val="24"/>
        </w:rPr>
        <w:t xml:space="preserve">  </w:t>
      </w:r>
      <w:r w:rsidR="00AE2DC7" w:rsidRPr="000F6CE9">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Pr>
          <w:rFonts w:ascii="Times New Roman" w:hAnsi="Times New Roman" w:cs="Times New Roman"/>
          <w:sz w:val="24"/>
          <w:szCs w:val="24"/>
        </w:rPr>
        <w:t xml:space="preserve"> </w:t>
      </w:r>
      <w:r w:rsidRPr="000F6CE9">
        <w:rPr>
          <w:rFonts w:ascii="Times New Roman" w:hAnsi="Times New Roman" w:cs="Times New Roman"/>
          <w:sz w:val="24"/>
          <w:szCs w:val="24"/>
        </w:rPr>
        <w:t xml:space="preserve">г. утверждён Госкомитетом РТ по тарифам в размере </w:t>
      </w:r>
      <w:r w:rsidR="00AE47D0" w:rsidRPr="000F6CE9">
        <w:rPr>
          <w:rFonts w:ascii="Times New Roman" w:hAnsi="Times New Roman" w:cs="Times New Roman"/>
          <w:sz w:val="24"/>
          <w:szCs w:val="24"/>
        </w:rPr>
        <w:t>365,86</w:t>
      </w:r>
      <w:r w:rsidRPr="000F6CE9">
        <w:rPr>
          <w:rFonts w:ascii="Times New Roman" w:hAnsi="Times New Roman" w:cs="Times New Roman"/>
          <w:sz w:val="24"/>
          <w:szCs w:val="24"/>
        </w:rPr>
        <w:t xml:space="preserve"> руб. за куб. м</w:t>
      </w:r>
      <w:r w:rsidR="00ED78BC" w:rsidRPr="000F6CE9">
        <w:rPr>
          <w:rFonts w:ascii="Times New Roman" w:hAnsi="Times New Roman" w:cs="Times New Roman"/>
          <w:sz w:val="24"/>
          <w:szCs w:val="24"/>
        </w:rPr>
        <w:t>.</w:t>
      </w:r>
      <w:r w:rsidRPr="000F6CE9">
        <w:rPr>
          <w:rFonts w:ascii="Times New Roman" w:hAnsi="Times New Roman" w:cs="Times New Roman"/>
          <w:sz w:val="24"/>
          <w:szCs w:val="24"/>
        </w:rPr>
        <w:t xml:space="preserve"> вывезенных и утилизированных отходов, образуемых населением.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сегодняшний день работа </w:t>
      </w:r>
      <w:proofErr w:type="spellStart"/>
      <w:r w:rsidRPr="000F6CE9">
        <w:rPr>
          <w:rFonts w:ascii="Times New Roman" w:hAnsi="Times New Roman" w:cs="Times New Roman"/>
          <w:sz w:val="24"/>
          <w:szCs w:val="24"/>
        </w:rPr>
        <w:t>регоператора</w:t>
      </w:r>
      <w:proofErr w:type="spellEnd"/>
      <w:r w:rsidRPr="000F6CE9">
        <w:rPr>
          <w:rFonts w:ascii="Times New Roman" w:hAnsi="Times New Roman" w:cs="Times New Roman"/>
          <w:sz w:val="24"/>
          <w:szCs w:val="24"/>
        </w:rPr>
        <w:t xml:space="preserve"> не вызывает больших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0F6CE9" w:rsidRDefault="00AE2DC7" w:rsidP="00EE6CB3">
      <w:pPr>
        <w:tabs>
          <w:tab w:val="left" w:pos="0"/>
        </w:tabs>
        <w:spacing w:after="0" w:line="240" w:lineRule="auto"/>
        <w:jc w:val="both"/>
        <w:rPr>
          <w:rFonts w:ascii="Times New Roman" w:hAnsi="Times New Roman" w:cs="Times New Roman"/>
          <w:b/>
          <w:sz w:val="24"/>
          <w:szCs w:val="24"/>
        </w:rPr>
      </w:pPr>
    </w:p>
    <w:p w:rsidR="00AE2DC7" w:rsidRPr="000F6CE9" w:rsidRDefault="00AE2DC7" w:rsidP="00237844">
      <w:pPr>
        <w:tabs>
          <w:tab w:val="left" w:pos="0"/>
        </w:tabs>
        <w:spacing w:after="0" w:line="288" w:lineRule="auto"/>
        <w:jc w:val="center"/>
        <w:rPr>
          <w:rFonts w:ascii="Times New Roman" w:hAnsi="Times New Roman" w:cs="Times New Roman"/>
          <w:b/>
          <w:sz w:val="24"/>
          <w:szCs w:val="24"/>
        </w:rPr>
      </w:pPr>
      <w:r w:rsidRPr="000F6CE9">
        <w:rPr>
          <w:rFonts w:ascii="Times New Roman" w:hAnsi="Times New Roman" w:cs="Times New Roman"/>
          <w:b/>
          <w:sz w:val="24"/>
          <w:szCs w:val="24"/>
        </w:rPr>
        <w:t>Об организации раздельного сбора мусора</w:t>
      </w:r>
      <w:r w:rsidR="00ED78BC" w:rsidRPr="000F6CE9">
        <w:rPr>
          <w:rFonts w:ascii="Times New Roman" w:hAnsi="Times New Roman" w:cs="Times New Roman"/>
          <w:b/>
          <w:sz w:val="24"/>
          <w:szCs w:val="24"/>
        </w:rPr>
        <w:t>.</w:t>
      </w:r>
    </w:p>
    <w:p w:rsidR="001C0AE4" w:rsidRPr="000F6CE9" w:rsidRDefault="001C0AE4" w:rsidP="00237844">
      <w:pPr>
        <w:tabs>
          <w:tab w:val="left" w:pos="0"/>
        </w:tabs>
        <w:spacing w:after="0" w:line="288" w:lineRule="auto"/>
        <w:jc w:val="center"/>
        <w:rPr>
          <w:rFonts w:ascii="Times New Roman" w:hAnsi="Times New Roman" w:cs="Times New Roman"/>
          <w:b/>
          <w:sz w:val="24"/>
          <w:szCs w:val="24"/>
        </w:rPr>
      </w:pP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267909" w:rsidRDefault="00267909" w:rsidP="00A15A7A">
      <w:pPr>
        <w:tabs>
          <w:tab w:val="left" w:pos="0"/>
        </w:tabs>
        <w:spacing w:after="0" w:line="240" w:lineRule="auto"/>
        <w:rPr>
          <w:rFonts w:ascii="Times New Roman" w:hAnsi="Times New Roman" w:cs="Times New Roman"/>
          <w:b/>
          <w:sz w:val="24"/>
          <w:szCs w:val="24"/>
        </w:rPr>
      </w:pPr>
    </w:p>
    <w:p w:rsidR="00267909" w:rsidRDefault="00267909" w:rsidP="00267909">
      <w:pPr>
        <w:tabs>
          <w:tab w:val="left" w:pos="0"/>
        </w:tabs>
        <w:spacing w:after="0" w:line="240" w:lineRule="auto"/>
        <w:jc w:val="center"/>
        <w:rPr>
          <w:rFonts w:ascii="Times New Roman" w:hAnsi="Times New Roman" w:cs="Times New Roman"/>
          <w:b/>
          <w:sz w:val="24"/>
          <w:szCs w:val="24"/>
        </w:rPr>
      </w:pPr>
    </w:p>
    <w:p w:rsidR="00267909" w:rsidRDefault="00136CFA" w:rsidP="00267909">
      <w:pPr>
        <w:tabs>
          <w:tab w:val="left" w:pos="0"/>
        </w:tabs>
        <w:spacing w:after="0" w:line="240" w:lineRule="auto"/>
        <w:jc w:val="center"/>
        <w:rPr>
          <w:rFonts w:ascii="Times New Roman" w:hAnsi="Times New Roman" w:cs="Times New Roman"/>
          <w:b/>
          <w:sz w:val="24"/>
          <w:szCs w:val="24"/>
        </w:rPr>
      </w:pPr>
      <w:r w:rsidRPr="000F6CE9">
        <w:rPr>
          <w:rFonts w:ascii="Times New Roman" w:hAnsi="Times New Roman" w:cs="Times New Roman"/>
          <w:b/>
          <w:sz w:val="24"/>
          <w:szCs w:val="24"/>
        </w:rPr>
        <w:t>Работа с должниками.</w:t>
      </w:r>
    </w:p>
    <w:p w:rsidR="00267909" w:rsidRDefault="00267909" w:rsidP="00267909">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p>
    <w:p w:rsidR="0075387E" w:rsidRPr="00267909" w:rsidRDefault="00267909" w:rsidP="00267909">
      <w:pPr>
        <w:tabs>
          <w:tab w:val="left" w:pos="0"/>
        </w:tabs>
        <w:spacing w:after="0" w:line="240" w:lineRule="auto"/>
        <w:jc w:val="both"/>
        <w:rPr>
          <w:rFonts w:ascii="Times New Roman" w:hAnsi="Times New Roman" w:cs="Times New Roman"/>
          <w:b/>
          <w:sz w:val="24"/>
          <w:szCs w:val="24"/>
        </w:rPr>
      </w:pPr>
      <w:r>
        <w:rPr>
          <w:rFonts w:ascii="Times New Roman" w:hAnsi="Times New Roman"/>
          <w:sz w:val="24"/>
          <w:szCs w:val="24"/>
        </w:rPr>
        <w:tab/>
      </w:r>
      <w:r w:rsidR="00A727F5" w:rsidRPr="000F6CE9">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6E716A" w:rsidRPr="007523C3" w:rsidRDefault="00544550" w:rsidP="00AC1766">
      <w:pPr>
        <w:jc w:val="both"/>
        <w:rPr>
          <w:rFonts w:ascii="Times New Roman" w:hAnsi="Times New Roman"/>
          <w:sz w:val="24"/>
          <w:szCs w:val="24"/>
        </w:rPr>
      </w:pPr>
      <w:r w:rsidRPr="000F6CE9">
        <w:rPr>
          <w:rFonts w:ascii="Times New Roman" w:hAnsi="Times New Roman"/>
          <w:sz w:val="24"/>
          <w:szCs w:val="24"/>
        </w:rPr>
        <w:t>е</w:t>
      </w:r>
      <w:r w:rsidR="00A727F5" w:rsidRPr="000F6CE9">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0F6CE9">
        <w:rPr>
          <w:rFonts w:ascii="Times New Roman" w:hAnsi="Times New Roman"/>
          <w:sz w:val="24"/>
          <w:szCs w:val="24"/>
        </w:rPr>
        <w:t>П</w:t>
      </w:r>
      <w:r w:rsidR="00A727F5" w:rsidRPr="000F6CE9">
        <w:rPr>
          <w:rFonts w:ascii="Times New Roman" w:hAnsi="Times New Roman"/>
          <w:sz w:val="24"/>
          <w:szCs w:val="24"/>
        </w:rPr>
        <w:t>роизвод</w:t>
      </w:r>
      <w:r w:rsidR="00B57C13" w:rsidRPr="000F6CE9">
        <w:rPr>
          <w:rFonts w:ascii="Times New Roman" w:hAnsi="Times New Roman"/>
          <w:sz w:val="24"/>
          <w:szCs w:val="24"/>
        </w:rPr>
        <w:t>и</w:t>
      </w:r>
      <w:r w:rsidR="00A727F5" w:rsidRPr="000F6CE9">
        <w:rPr>
          <w:rFonts w:ascii="Times New Roman" w:hAnsi="Times New Roman"/>
          <w:sz w:val="24"/>
          <w:szCs w:val="24"/>
        </w:rPr>
        <w:t>тся ограничение электроснабжени</w:t>
      </w:r>
      <w:r w:rsidR="00B57C13" w:rsidRPr="000F6CE9">
        <w:rPr>
          <w:rFonts w:ascii="Times New Roman" w:hAnsi="Times New Roman"/>
          <w:sz w:val="24"/>
          <w:szCs w:val="24"/>
        </w:rPr>
        <w:t>я</w:t>
      </w:r>
      <w:r w:rsidR="00A727F5" w:rsidRPr="000F6CE9">
        <w:rPr>
          <w:rFonts w:ascii="Times New Roman" w:hAnsi="Times New Roman"/>
          <w:sz w:val="24"/>
          <w:szCs w:val="24"/>
        </w:rPr>
        <w:t xml:space="preserve">, для должников от 40000 рублей производится ограничение водоотведения. </w:t>
      </w:r>
      <w:r w:rsidR="006E716A" w:rsidRPr="000F6CE9">
        <w:rPr>
          <w:rFonts w:ascii="Times New Roman" w:hAnsi="Times New Roman"/>
          <w:sz w:val="24"/>
          <w:szCs w:val="24"/>
        </w:rPr>
        <w:t xml:space="preserve">Сумма взысканных средств в ходе данных мероприятий </w:t>
      </w:r>
      <w:r w:rsidR="006E716A" w:rsidRPr="00AC1766">
        <w:rPr>
          <w:rFonts w:ascii="Times New Roman" w:eastAsia="Times New Roman" w:hAnsi="Times New Roman" w:cs="Times New Roman"/>
          <w:color w:val="000000"/>
          <w:sz w:val="24"/>
          <w:szCs w:val="24"/>
        </w:rPr>
        <w:t>составляет</w:t>
      </w:r>
      <w:r w:rsidR="007523C3">
        <w:rPr>
          <w:rFonts w:ascii="Times New Roman" w:eastAsia="Times New Roman" w:hAnsi="Times New Roman" w:cs="Times New Roman"/>
          <w:color w:val="000000"/>
          <w:sz w:val="24"/>
          <w:szCs w:val="24"/>
        </w:rPr>
        <w:t xml:space="preserve"> </w:t>
      </w:r>
      <w:r w:rsidR="00141EB6" w:rsidRPr="007523C3">
        <w:rPr>
          <w:rFonts w:ascii="Times New Roman" w:hAnsi="Times New Roman"/>
          <w:sz w:val="24"/>
          <w:szCs w:val="24"/>
        </w:rPr>
        <w:t>77</w:t>
      </w:r>
      <w:r w:rsidR="007523C3">
        <w:rPr>
          <w:rFonts w:ascii="Times New Roman" w:hAnsi="Times New Roman"/>
          <w:sz w:val="24"/>
          <w:szCs w:val="24"/>
        </w:rPr>
        <w:t xml:space="preserve"> </w:t>
      </w:r>
      <w:r w:rsidR="00141EB6" w:rsidRPr="007523C3">
        <w:rPr>
          <w:rFonts w:ascii="Times New Roman" w:hAnsi="Times New Roman"/>
          <w:sz w:val="24"/>
          <w:szCs w:val="24"/>
        </w:rPr>
        <w:t>203,04</w:t>
      </w:r>
      <w:r w:rsidR="00141EB6" w:rsidRPr="007523C3">
        <w:rPr>
          <w:rFonts w:ascii="Times New Roman" w:hAnsi="Times New Roman"/>
          <w:sz w:val="24"/>
          <w:szCs w:val="24"/>
        </w:rPr>
        <w:t xml:space="preserve"> </w:t>
      </w:r>
      <w:r w:rsidR="00CE6DAE" w:rsidRPr="007523C3">
        <w:rPr>
          <w:rFonts w:ascii="Times New Roman" w:hAnsi="Times New Roman"/>
          <w:sz w:val="24"/>
          <w:szCs w:val="24"/>
        </w:rPr>
        <w:t>руб.</w:t>
      </w:r>
    </w:p>
    <w:p w:rsidR="004A5ABF" w:rsidRDefault="004A5ABF" w:rsidP="00EE6CB3">
      <w:pPr>
        <w:spacing w:line="240" w:lineRule="auto"/>
        <w:ind w:firstLine="708"/>
        <w:jc w:val="both"/>
        <w:rPr>
          <w:rFonts w:ascii="Times New Roman" w:hAnsi="Times New Roman"/>
          <w:sz w:val="24"/>
          <w:szCs w:val="24"/>
        </w:rPr>
      </w:pPr>
    </w:p>
    <w:p w:rsidR="004A5ABF" w:rsidRDefault="004A5ABF" w:rsidP="00EE6CB3">
      <w:pPr>
        <w:spacing w:line="240" w:lineRule="auto"/>
        <w:ind w:firstLine="708"/>
        <w:jc w:val="both"/>
        <w:rPr>
          <w:rFonts w:ascii="Times New Roman" w:hAnsi="Times New Roman"/>
          <w:sz w:val="24"/>
          <w:szCs w:val="24"/>
        </w:rPr>
      </w:pPr>
    </w:p>
    <w:p w:rsidR="00A727F5" w:rsidRPr="000F6CE9" w:rsidRDefault="00A727F5" w:rsidP="00EE6CB3">
      <w:pPr>
        <w:spacing w:line="240" w:lineRule="auto"/>
        <w:ind w:firstLine="708"/>
        <w:jc w:val="both"/>
        <w:rPr>
          <w:rFonts w:ascii="Times New Roman" w:hAnsi="Times New Roman"/>
          <w:sz w:val="24"/>
          <w:szCs w:val="24"/>
        </w:rPr>
      </w:pPr>
      <w:r w:rsidRPr="000F6CE9">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0F6CE9">
        <w:rPr>
          <w:rFonts w:ascii="Times New Roman" w:hAnsi="Times New Roman"/>
          <w:sz w:val="24"/>
          <w:szCs w:val="24"/>
        </w:rPr>
        <w:t xml:space="preserve"> </w:t>
      </w:r>
      <w:r w:rsidRPr="000F6CE9">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7523C3" w:rsidRPr="007523C3" w:rsidRDefault="00283726" w:rsidP="00DB2D1F">
      <w:pPr>
        <w:ind w:firstLine="708"/>
        <w:jc w:val="both"/>
        <w:rPr>
          <w:rFonts w:ascii="Times New Roman" w:hAnsi="Times New Roman"/>
          <w:sz w:val="24"/>
          <w:szCs w:val="24"/>
        </w:rPr>
      </w:pPr>
      <w:r w:rsidRPr="00A15A7A">
        <w:rPr>
          <w:rFonts w:ascii="Times New Roman" w:hAnsi="Times New Roman"/>
          <w:sz w:val="24"/>
          <w:szCs w:val="24"/>
        </w:rPr>
        <w:t>На 1.01.201</w:t>
      </w:r>
      <w:r w:rsidR="00136CFA" w:rsidRPr="00A15A7A">
        <w:rPr>
          <w:rFonts w:ascii="Times New Roman" w:hAnsi="Times New Roman"/>
          <w:sz w:val="24"/>
          <w:szCs w:val="24"/>
        </w:rPr>
        <w:t>9</w:t>
      </w:r>
      <w:r w:rsidR="0092014C" w:rsidRPr="00A15A7A">
        <w:rPr>
          <w:rFonts w:ascii="Times New Roman" w:hAnsi="Times New Roman"/>
          <w:sz w:val="24"/>
          <w:szCs w:val="24"/>
        </w:rPr>
        <w:t xml:space="preserve"> </w:t>
      </w:r>
      <w:r w:rsidRPr="00A15A7A">
        <w:rPr>
          <w:rFonts w:ascii="Times New Roman" w:hAnsi="Times New Roman"/>
          <w:sz w:val="24"/>
          <w:szCs w:val="24"/>
        </w:rPr>
        <w:t xml:space="preserve">г. сумма долга </w:t>
      </w:r>
      <w:r w:rsidR="00141EB6">
        <w:rPr>
          <w:rFonts w:ascii="Times New Roman" w:hAnsi="Times New Roman"/>
          <w:sz w:val="24"/>
          <w:szCs w:val="24"/>
        </w:rPr>
        <w:t>3</w:t>
      </w:r>
      <w:r w:rsidR="00235887" w:rsidRPr="00A15A7A">
        <w:rPr>
          <w:rFonts w:ascii="Times New Roman" w:hAnsi="Times New Roman"/>
          <w:sz w:val="24"/>
          <w:szCs w:val="24"/>
        </w:rPr>
        <w:t>-</w:t>
      </w:r>
      <w:r w:rsidR="007523C3">
        <w:rPr>
          <w:rFonts w:ascii="Times New Roman" w:hAnsi="Times New Roman"/>
          <w:sz w:val="24"/>
          <w:szCs w:val="24"/>
        </w:rPr>
        <w:t>х</w:t>
      </w:r>
      <w:r w:rsidRPr="00A15A7A">
        <w:rPr>
          <w:rFonts w:ascii="Times New Roman" w:hAnsi="Times New Roman"/>
          <w:sz w:val="24"/>
          <w:szCs w:val="24"/>
        </w:rPr>
        <w:t xml:space="preserve"> квартир составляет</w:t>
      </w:r>
      <w:r w:rsidR="00136CFA" w:rsidRPr="00A15A7A">
        <w:rPr>
          <w:rFonts w:ascii="Times New Roman" w:hAnsi="Times New Roman"/>
          <w:sz w:val="24"/>
          <w:szCs w:val="24"/>
        </w:rPr>
        <w:t xml:space="preserve"> </w:t>
      </w:r>
      <w:r w:rsidR="007523C3" w:rsidRPr="007523C3">
        <w:rPr>
          <w:rFonts w:ascii="Times New Roman" w:hAnsi="Times New Roman"/>
          <w:sz w:val="24"/>
          <w:szCs w:val="24"/>
        </w:rPr>
        <w:t xml:space="preserve">94 570,79 </w:t>
      </w:r>
      <w:r w:rsidR="007523C3" w:rsidRPr="007523C3">
        <w:rPr>
          <w:rFonts w:ascii="Times New Roman" w:hAnsi="Times New Roman"/>
          <w:sz w:val="24"/>
          <w:szCs w:val="24"/>
        </w:rPr>
        <w:t>руб.</w:t>
      </w:r>
      <w:r w:rsidR="007523C3" w:rsidRPr="007523C3">
        <w:rPr>
          <w:rFonts w:ascii="Times New Roman" w:hAnsi="Times New Roman"/>
          <w:sz w:val="24"/>
          <w:szCs w:val="24"/>
        </w:rPr>
        <w:t xml:space="preserve"> </w:t>
      </w:r>
    </w:p>
    <w:p w:rsidR="00283726" w:rsidRPr="00A15A7A" w:rsidRDefault="00283726" w:rsidP="00A15A7A">
      <w:pPr>
        <w:jc w:val="both"/>
        <w:rPr>
          <w:rFonts w:ascii="Times New Roman" w:eastAsia="Times New Roman" w:hAnsi="Times New Roman" w:cs="Times New Roman"/>
          <w:color w:val="000000"/>
          <w:sz w:val="24"/>
          <w:szCs w:val="24"/>
        </w:rPr>
      </w:pPr>
    </w:p>
    <w:p w:rsidR="008337E1" w:rsidRDefault="008337E1" w:rsidP="008337E1">
      <w:pPr>
        <w:spacing w:after="0" w:line="240" w:lineRule="auto"/>
        <w:jc w:val="center"/>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tbl>
      <w:tblPr>
        <w:tblW w:w="8580" w:type="dxa"/>
        <w:tblLook w:val="04A0" w:firstRow="1" w:lastRow="0" w:firstColumn="1" w:lastColumn="0" w:noHBand="0" w:noVBand="1"/>
      </w:tblPr>
      <w:tblGrid>
        <w:gridCol w:w="699"/>
        <w:gridCol w:w="3597"/>
        <w:gridCol w:w="1403"/>
        <w:gridCol w:w="1476"/>
        <w:gridCol w:w="1850"/>
      </w:tblGrid>
      <w:tr w:rsidR="00141EB6" w:rsidRPr="00141EB6" w:rsidTr="00141EB6">
        <w:trPr>
          <w:trHeight w:val="1578"/>
        </w:trPr>
        <w:tc>
          <w:tcPr>
            <w:tcW w:w="619" w:type="dxa"/>
            <w:tcBorders>
              <w:top w:val="single" w:sz="8" w:space="0" w:color="000000"/>
              <w:left w:val="single" w:sz="8" w:space="0" w:color="000000"/>
              <w:bottom w:val="nil"/>
              <w:right w:val="single" w:sz="4" w:space="0" w:color="000000"/>
            </w:tcBorders>
            <w:shd w:val="clear" w:color="auto" w:fill="auto"/>
            <w:vAlign w:val="center"/>
            <w:hideMark/>
          </w:tcPr>
          <w:p w:rsidR="00141EB6" w:rsidRPr="00141EB6" w:rsidRDefault="00141EB6" w:rsidP="00141EB6">
            <w:pPr>
              <w:spacing w:after="0" w:line="240" w:lineRule="auto"/>
              <w:jc w:val="center"/>
              <w:rPr>
                <w:rFonts w:ascii="Times New Roman" w:eastAsia="Times New Roman" w:hAnsi="Times New Roman" w:cs="Times New Roman"/>
                <w:b/>
                <w:bCs/>
                <w:color w:val="000000"/>
                <w:sz w:val="24"/>
                <w:szCs w:val="24"/>
              </w:rPr>
            </w:pPr>
            <w:r w:rsidRPr="00141EB6">
              <w:rPr>
                <w:rFonts w:ascii="Times New Roman" w:eastAsia="Times New Roman" w:hAnsi="Times New Roman" w:cs="Times New Roman"/>
                <w:b/>
                <w:bCs/>
                <w:color w:val="000000"/>
                <w:sz w:val="24"/>
                <w:szCs w:val="24"/>
              </w:rPr>
              <w:t>№№ п/п</w:t>
            </w:r>
          </w:p>
        </w:tc>
        <w:tc>
          <w:tcPr>
            <w:tcW w:w="3597" w:type="dxa"/>
            <w:tcBorders>
              <w:top w:val="single" w:sz="8" w:space="0" w:color="000000"/>
              <w:left w:val="nil"/>
              <w:bottom w:val="nil"/>
              <w:right w:val="single" w:sz="4" w:space="0" w:color="000000"/>
            </w:tcBorders>
            <w:shd w:val="clear" w:color="auto" w:fill="auto"/>
            <w:vAlign w:val="center"/>
            <w:hideMark/>
          </w:tcPr>
          <w:p w:rsidR="00141EB6" w:rsidRPr="00141EB6" w:rsidRDefault="00141EB6" w:rsidP="00141EB6">
            <w:pPr>
              <w:spacing w:after="0" w:line="240" w:lineRule="auto"/>
              <w:jc w:val="center"/>
              <w:rPr>
                <w:rFonts w:ascii="Times New Roman" w:eastAsia="Times New Roman" w:hAnsi="Times New Roman" w:cs="Times New Roman"/>
                <w:b/>
                <w:bCs/>
                <w:color w:val="000000"/>
                <w:sz w:val="24"/>
                <w:szCs w:val="24"/>
              </w:rPr>
            </w:pPr>
            <w:r w:rsidRPr="00141EB6">
              <w:rPr>
                <w:rFonts w:ascii="Times New Roman" w:eastAsia="Times New Roman" w:hAnsi="Times New Roman" w:cs="Times New Roman"/>
                <w:b/>
                <w:bCs/>
                <w:color w:val="000000"/>
                <w:sz w:val="24"/>
                <w:szCs w:val="24"/>
              </w:rPr>
              <w:t>Услуга</w:t>
            </w:r>
          </w:p>
        </w:tc>
        <w:tc>
          <w:tcPr>
            <w:tcW w:w="1360" w:type="dxa"/>
            <w:tcBorders>
              <w:top w:val="single" w:sz="8" w:space="0" w:color="000000"/>
              <w:left w:val="nil"/>
              <w:bottom w:val="nil"/>
              <w:right w:val="single" w:sz="4" w:space="0" w:color="000000"/>
            </w:tcBorders>
            <w:shd w:val="clear" w:color="auto" w:fill="auto"/>
            <w:vAlign w:val="center"/>
            <w:hideMark/>
          </w:tcPr>
          <w:p w:rsidR="00141EB6" w:rsidRPr="00141EB6" w:rsidRDefault="00141EB6" w:rsidP="00141EB6">
            <w:pPr>
              <w:spacing w:after="0" w:line="240" w:lineRule="auto"/>
              <w:jc w:val="center"/>
              <w:rPr>
                <w:rFonts w:ascii="Times New Roman" w:eastAsia="Times New Roman" w:hAnsi="Times New Roman" w:cs="Times New Roman"/>
                <w:b/>
                <w:bCs/>
                <w:color w:val="000000"/>
                <w:sz w:val="24"/>
                <w:szCs w:val="24"/>
              </w:rPr>
            </w:pPr>
            <w:r w:rsidRPr="00141EB6">
              <w:rPr>
                <w:rFonts w:ascii="Times New Roman" w:eastAsia="Times New Roman" w:hAnsi="Times New Roman" w:cs="Times New Roman"/>
                <w:b/>
                <w:bCs/>
                <w:color w:val="000000"/>
                <w:sz w:val="24"/>
                <w:szCs w:val="24"/>
              </w:rPr>
              <w:t>Начислено населению</w:t>
            </w:r>
          </w:p>
        </w:tc>
        <w:tc>
          <w:tcPr>
            <w:tcW w:w="1340" w:type="dxa"/>
            <w:tcBorders>
              <w:top w:val="single" w:sz="8" w:space="0" w:color="000000"/>
              <w:left w:val="nil"/>
              <w:bottom w:val="nil"/>
              <w:right w:val="single" w:sz="4" w:space="0" w:color="000000"/>
            </w:tcBorders>
            <w:shd w:val="clear" w:color="auto" w:fill="auto"/>
            <w:vAlign w:val="center"/>
            <w:hideMark/>
          </w:tcPr>
          <w:p w:rsidR="00141EB6" w:rsidRPr="00141EB6" w:rsidRDefault="00141EB6" w:rsidP="00141EB6">
            <w:pPr>
              <w:spacing w:after="0" w:line="240" w:lineRule="auto"/>
              <w:jc w:val="center"/>
              <w:rPr>
                <w:rFonts w:ascii="Times New Roman" w:eastAsia="Times New Roman" w:hAnsi="Times New Roman" w:cs="Times New Roman"/>
                <w:b/>
                <w:bCs/>
                <w:color w:val="000000"/>
                <w:sz w:val="24"/>
                <w:szCs w:val="24"/>
              </w:rPr>
            </w:pPr>
            <w:r w:rsidRPr="00141EB6">
              <w:rPr>
                <w:rFonts w:ascii="Times New Roman" w:eastAsia="Times New Roman" w:hAnsi="Times New Roman" w:cs="Times New Roman"/>
                <w:b/>
                <w:bCs/>
                <w:color w:val="000000"/>
                <w:sz w:val="24"/>
                <w:szCs w:val="24"/>
              </w:rPr>
              <w:t>Оплачено населением</w:t>
            </w:r>
          </w:p>
        </w:tc>
        <w:tc>
          <w:tcPr>
            <w:tcW w:w="1664" w:type="dxa"/>
            <w:tcBorders>
              <w:top w:val="single" w:sz="8" w:space="0" w:color="000000"/>
              <w:left w:val="nil"/>
              <w:bottom w:val="nil"/>
              <w:right w:val="single" w:sz="4" w:space="0" w:color="000000"/>
            </w:tcBorders>
            <w:shd w:val="clear" w:color="auto" w:fill="auto"/>
            <w:vAlign w:val="center"/>
            <w:hideMark/>
          </w:tcPr>
          <w:p w:rsidR="00141EB6" w:rsidRPr="00141EB6" w:rsidRDefault="00141EB6" w:rsidP="00141EB6">
            <w:pPr>
              <w:spacing w:after="0" w:line="240" w:lineRule="auto"/>
              <w:jc w:val="center"/>
              <w:rPr>
                <w:rFonts w:ascii="Times New Roman" w:eastAsia="Times New Roman" w:hAnsi="Times New Roman" w:cs="Times New Roman"/>
                <w:b/>
                <w:bCs/>
                <w:color w:val="000000"/>
                <w:sz w:val="24"/>
                <w:szCs w:val="24"/>
              </w:rPr>
            </w:pPr>
            <w:r w:rsidRPr="00141EB6">
              <w:rPr>
                <w:rFonts w:ascii="Times New Roman" w:eastAsia="Times New Roman" w:hAnsi="Times New Roman" w:cs="Times New Roman"/>
                <w:b/>
                <w:bCs/>
                <w:color w:val="000000"/>
                <w:sz w:val="24"/>
                <w:szCs w:val="24"/>
              </w:rPr>
              <w:t>Предъявлено поставщиками</w:t>
            </w:r>
          </w:p>
        </w:tc>
      </w:tr>
      <w:tr w:rsidR="00141EB6" w:rsidRPr="00141EB6" w:rsidTr="00141EB6">
        <w:trPr>
          <w:trHeight w:val="540"/>
        </w:trPr>
        <w:tc>
          <w:tcPr>
            <w:tcW w:w="4216"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141EB6" w:rsidRPr="00141EB6" w:rsidRDefault="00141EB6" w:rsidP="00141EB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Ул.</w:t>
            </w:r>
            <w:r w:rsidR="004A5ABF">
              <w:rPr>
                <w:rFonts w:ascii="Arial" w:eastAsia="Times New Roman" w:hAnsi="Arial" w:cs="Arial"/>
                <w:b/>
                <w:bCs/>
                <w:color w:val="000000"/>
                <w:sz w:val="20"/>
                <w:szCs w:val="20"/>
              </w:rPr>
              <w:t xml:space="preserve"> Ак.</w:t>
            </w:r>
            <w:r>
              <w:rPr>
                <w:rFonts w:ascii="Arial" w:eastAsia="Times New Roman" w:hAnsi="Arial" w:cs="Arial"/>
                <w:b/>
                <w:bCs/>
                <w:color w:val="000000"/>
                <w:sz w:val="20"/>
                <w:szCs w:val="20"/>
              </w:rPr>
              <w:t xml:space="preserve"> </w:t>
            </w:r>
            <w:r w:rsidRPr="00141EB6">
              <w:rPr>
                <w:rFonts w:ascii="Arial" w:eastAsia="Times New Roman" w:hAnsi="Arial" w:cs="Arial"/>
                <w:b/>
                <w:bCs/>
                <w:color w:val="000000"/>
                <w:sz w:val="20"/>
                <w:szCs w:val="20"/>
              </w:rPr>
              <w:t>Глушко,</w:t>
            </w:r>
            <w:r w:rsidR="004A5ABF">
              <w:rPr>
                <w:rFonts w:ascii="Arial" w:eastAsia="Times New Roman" w:hAnsi="Arial" w:cs="Arial"/>
                <w:b/>
                <w:bCs/>
                <w:color w:val="000000"/>
                <w:sz w:val="20"/>
                <w:szCs w:val="20"/>
              </w:rPr>
              <w:t xml:space="preserve"> д.</w:t>
            </w:r>
            <w:bookmarkStart w:id="0" w:name="_GoBack"/>
            <w:bookmarkEnd w:id="0"/>
            <w:r w:rsidRPr="00141EB6">
              <w:rPr>
                <w:rFonts w:ascii="Arial" w:eastAsia="Times New Roman" w:hAnsi="Arial" w:cs="Arial"/>
                <w:b/>
                <w:bCs/>
                <w:color w:val="000000"/>
                <w:sz w:val="20"/>
                <w:szCs w:val="20"/>
              </w:rPr>
              <w:t>16 А</w:t>
            </w:r>
          </w:p>
        </w:tc>
        <w:tc>
          <w:tcPr>
            <w:tcW w:w="1360" w:type="dxa"/>
            <w:tcBorders>
              <w:top w:val="single" w:sz="8" w:space="0" w:color="000000"/>
              <w:left w:val="single" w:sz="4" w:space="0" w:color="000000"/>
              <w:bottom w:val="nil"/>
              <w:right w:val="nil"/>
            </w:tcBorders>
            <w:shd w:val="clear" w:color="auto" w:fill="auto"/>
            <w:noWrap/>
            <w:vAlign w:val="bottom"/>
            <w:hideMark/>
          </w:tcPr>
          <w:p w:rsidR="00141EB6" w:rsidRPr="00141EB6" w:rsidRDefault="00141EB6" w:rsidP="00141EB6">
            <w:pPr>
              <w:spacing w:after="0" w:line="240" w:lineRule="auto"/>
              <w:jc w:val="right"/>
              <w:rPr>
                <w:rFonts w:ascii="Arial" w:eastAsia="Times New Roman" w:hAnsi="Arial" w:cs="Arial"/>
                <w:b/>
                <w:bCs/>
                <w:sz w:val="20"/>
                <w:szCs w:val="20"/>
              </w:rPr>
            </w:pPr>
            <w:r w:rsidRPr="00141EB6">
              <w:rPr>
                <w:rFonts w:ascii="Arial" w:eastAsia="Times New Roman" w:hAnsi="Arial" w:cs="Arial"/>
                <w:b/>
                <w:bCs/>
                <w:sz w:val="20"/>
                <w:szCs w:val="20"/>
              </w:rPr>
              <w:t>4 194 203,29</w:t>
            </w:r>
          </w:p>
        </w:tc>
        <w:tc>
          <w:tcPr>
            <w:tcW w:w="1340" w:type="dxa"/>
            <w:tcBorders>
              <w:top w:val="single" w:sz="8" w:space="0" w:color="000000"/>
              <w:left w:val="single" w:sz="4" w:space="0" w:color="000000"/>
              <w:bottom w:val="nil"/>
              <w:right w:val="nil"/>
            </w:tcBorders>
            <w:shd w:val="clear" w:color="auto" w:fill="auto"/>
            <w:noWrap/>
            <w:vAlign w:val="bottom"/>
            <w:hideMark/>
          </w:tcPr>
          <w:p w:rsidR="00141EB6" w:rsidRPr="00141EB6" w:rsidRDefault="00141EB6" w:rsidP="00141EB6">
            <w:pPr>
              <w:spacing w:after="0" w:line="240" w:lineRule="auto"/>
              <w:jc w:val="right"/>
              <w:rPr>
                <w:rFonts w:ascii="Arial" w:eastAsia="Times New Roman" w:hAnsi="Arial" w:cs="Arial"/>
                <w:b/>
                <w:bCs/>
                <w:sz w:val="20"/>
                <w:szCs w:val="20"/>
              </w:rPr>
            </w:pPr>
            <w:r w:rsidRPr="00141EB6">
              <w:rPr>
                <w:rFonts w:ascii="Arial" w:eastAsia="Times New Roman" w:hAnsi="Arial" w:cs="Arial"/>
                <w:b/>
                <w:bCs/>
                <w:sz w:val="20"/>
                <w:szCs w:val="20"/>
              </w:rPr>
              <w:t>4 190 653,42</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EB6" w:rsidRPr="00141EB6" w:rsidRDefault="00141EB6" w:rsidP="00141EB6">
            <w:pPr>
              <w:spacing w:after="0" w:line="240" w:lineRule="auto"/>
              <w:jc w:val="right"/>
              <w:rPr>
                <w:rFonts w:ascii="Arial" w:eastAsia="Times New Roman" w:hAnsi="Arial" w:cs="Arial"/>
                <w:b/>
                <w:bCs/>
                <w:sz w:val="20"/>
                <w:szCs w:val="20"/>
              </w:rPr>
            </w:pPr>
            <w:r w:rsidRPr="00141EB6">
              <w:rPr>
                <w:rFonts w:ascii="Arial" w:eastAsia="Times New Roman" w:hAnsi="Arial" w:cs="Arial"/>
                <w:b/>
                <w:bCs/>
                <w:sz w:val="20"/>
                <w:szCs w:val="20"/>
              </w:rPr>
              <w:t>3 519 374,72</w:t>
            </w:r>
          </w:p>
        </w:tc>
      </w:tr>
      <w:tr w:rsidR="00141EB6" w:rsidRPr="00141EB6" w:rsidTr="00141EB6">
        <w:trPr>
          <w:trHeight w:val="405"/>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center"/>
              <w:rPr>
                <w:rFonts w:ascii="Arial" w:eastAsia="Times New Roman" w:hAnsi="Arial" w:cs="Arial"/>
                <w:color w:val="000000"/>
                <w:sz w:val="20"/>
                <w:szCs w:val="20"/>
              </w:rPr>
            </w:pPr>
            <w:r w:rsidRPr="00141EB6">
              <w:rPr>
                <w:rFonts w:ascii="Arial" w:eastAsia="Times New Roman" w:hAnsi="Arial" w:cs="Arial"/>
                <w:color w:val="000000"/>
                <w:sz w:val="20"/>
                <w:szCs w:val="20"/>
              </w:rPr>
              <w:t>1</w:t>
            </w:r>
          </w:p>
        </w:tc>
        <w:tc>
          <w:tcPr>
            <w:tcW w:w="3597" w:type="dxa"/>
            <w:tcBorders>
              <w:top w:val="single" w:sz="4" w:space="0" w:color="auto"/>
              <w:left w:val="nil"/>
              <w:bottom w:val="single" w:sz="4" w:space="0" w:color="auto"/>
              <w:right w:val="single" w:sz="4" w:space="0" w:color="auto"/>
            </w:tcBorders>
            <w:shd w:val="clear" w:color="auto" w:fill="auto"/>
            <w:vAlign w:val="center"/>
            <w:hideMark/>
          </w:tcPr>
          <w:p w:rsidR="00141EB6" w:rsidRPr="00141EB6" w:rsidRDefault="00141EB6" w:rsidP="00141EB6">
            <w:pPr>
              <w:spacing w:after="0" w:line="240" w:lineRule="auto"/>
              <w:rPr>
                <w:rFonts w:ascii="Arial" w:eastAsia="Times New Roman" w:hAnsi="Arial" w:cs="Arial"/>
                <w:color w:val="000000"/>
                <w:sz w:val="20"/>
                <w:szCs w:val="20"/>
              </w:rPr>
            </w:pPr>
            <w:r w:rsidRPr="00141EB6">
              <w:rPr>
                <w:rFonts w:ascii="Arial" w:eastAsia="Times New Roman" w:hAnsi="Arial" w:cs="Arial"/>
                <w:color w:val="000000"/>
                <w:sz w:val="20"/>
                <w:szCs w:val="20"/>
              </w:rPr>
              <w:t>Горячая вода/ Отопление</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141EB6" w:rsidRPr="00141EB6" w:rsidRDefault="00141EB6" w:rsidP="00141EB6">
            <w:pPr>
              <w:spacing w:after="0" w:line="240" w:lineRule="auto"/>
              <w:jc w:val="right"/>
              <w:rPr>
                <w:rFonts w:ascii="Arial" w:eastAsia="Times New Roman" w:hAnsi="Arial" w:cs="Arial"/>
                <w:sz w:val="20"/>
                <w:szCs w:val="20"/>
              </w:rPr>
            </w:pPr>
            <w:r w:rsidRPr="00141EB6">
              <w:rPr>
                <w:rFonts w:ascii="Arial" w:eastAsia="Times New Roman" w:hAnsi="Arial" w:cs="Arial"/>
                <w:sz w:val="20"/>
                <w:szCs w:val="20"/>
              </w:rPr>
              <w:t>1 602 007,12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141EB6" w:rsidRPr="00141EB6" w:rsidRDefault="00141EB6" w:rsidP="00141EB6">
            <w:pPr>
              <w:spacing w:after="0" w:line="240" w:lineRule="auto"/>
              <w:jc w:val="right"/>
              <w:rPr>
                <w:rFonts w:ascii="Arial" w:eastAsia="Times New Roman" w:hAnsi="Arial" w:cs="Arial"/>
                <w:sz w:val="20"/>
                <w:szCs w:val="20"/>
              </w:rPr>
            </w:pPr>
            <w:r w:rsidRPr="00141EB6">
              <w:rPr>
                <w:rFonts w:ascii="Arial" w:eastAsia="Times New Roman" w:hAnsi="Arial" w:cs="Arial"/>
                <w:sz w:val="20"/>
                <w:szCs w:val="20"/>
              </w:rPr>
              <w:t>1 621 362,41</w:t>
            </w:r>
          </w:p>
        </w:tc>
        <w:tc>
          <w:tcPr>
            <w:tcW w:w="1664" w:type="dxa"/>
            <w:tcBorders>
              <w:top w:val="nil"/>
              <w:left w:val="nil"/>
              <w:bottom w:val="single" w:sz="4" w:space="0" w:color="auto"/>
              <w:right w:val="single" w:sz="4" w:space="0" w:color="auto"/>
            </w:tcBorders>
            <w:shd w:val="clear" w:color="auto" w:fill="auto"/>
            <w:noWrap/>
            <w:vAlign w:val="bottom"/>
            <w:hideMark/>
          </w:tcPr>
          <w:p w:rsidR="00141EB6" w:rsidRPr="00141EB6" w:rsidRDefault="00141EB6" w:rsidP="00141EB6">
            <w:pPr>
              <w:spacing w:after="0" w:line="240" w:lineRule="auto"/>
              <w:jc w:val="right"/>
              <w:rPr>
                <w:rFonts w:ascii="Arial" w:eastAsia="Times New Roman" w:hAnsi="Arial" w:cs="Arial"/>
                <w:sz w:val="20"/>
                <w:szCs w:val="20"/>
              </w:rPr>
            </w:pPr>
            <w:r w:rsidRPr="00141EB6">
              <w:rPr>
                <w:rFonts w:ascii="Arial" w:eastAsia="Times New Roman" w:hAnsi="Arial" w:cs="Arial"/>
                <w:sz w:val="20"/>
                <w:szCs w:val="20"/>
              </w:rPr>
              <w:t>1 600 274,04</w:t>
            </w:r>
          </w:p>
        </w:tc>
      </w:tr>
      <w:tr w:rsidR="00141EB6" w:rsidRPr="00141EB6" w:rsidTr="00141EB6">
        <w:trPr>
          <w:trHeight w:val="405"/>
        </w:trPr>
        <w:tc>
          <w:tcPr>
            <w:tcW w:w="619" w:type="dxa"/>
            <w:tcBorders>
              <w:top w:val="nil"/>
              <w:left w:val="single" w:sz="8"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center"/>
              <w:rPr>
                <w:rFonts w:ascii="Arial" w:eastAsia="Times New Roman" w:hAnsi="Arial" w:cs="Arial"/>
                <w:color w:val="000000"/>
                <w:sz w:val="20"/>
                <w:szCs w:val="20"/>
              </w:rPr>
            </w:pPr>
            <w:r w:rsidRPr="00141EB6">
              <w:rPr>
                <w:rFonts w:ascii="Arial" w:eastAsia="Times New Roman" w:hAnsi="Arial" w:cs="Arial"/>
                <w:color w:val="000000"/>
                <w:sz w:val="20"/>
                <w:szCs w:val="20"/>
              </w:rPr>
              <w:t>2</w:t>
            </w:r>
          </w:p>
        </w:tc>
        <w:tc>
          <w:tcPr>
            <w:tcW w:w="3597" w:type="dxa"/>
            <w:tcBorders>
              <w:top w:val="nil"/>
              <w:left w:val="nil"/>
              <w:bottom w:val="single" w:sz="4" w:space="0" w:color="auto"/>
              <w:right w:val="single" w:sz="4" w:space="0" w:color="auto"/>
            </w:tcBorders>
            <w:shd w:val="clear" w:color="auto" w:fill="auto"/>
            <w:vAlign w:val="center"/>
            <w:hideMark/>
          </w:tcPr>
          <w:p w:rsidR="00141EB6" w:rsidRPr="00141EB6" w:rsidRDefault="00141EB6" w:rsidP="00141EB6">
            <w:pPr>
              <w:spacing w:after="0" w:line="240" w:lineRule="auto"/>
              <w:rPr>
                <w:rFonts w:ascii="Arial" w:eastAsia="Times New Roman" w:hAnsi="Arial" w:cs="Arial"/>
                <w:color w:val="000000"/>
                <w:sz w:val="20"/>
                <w:szCs w:val="20"/>
              </w:rPr>
            </w:pPr>
            <w:r w:rsidRPr="00141EB6">
              <w:rPr>
                <w:rFonts w:ascii="Arial" w:eastAsia="Times New Roman" w:hAnsi="Arial" w:cs="Arial"/>
                <w:color w:val="000000"/>
                <w:sz w:val="20"/>
                <w:szCs w:val="20"/>
              </w:rPr>
              <w:t>Холодная вода/ Канализация</w:t>
            </w:r>
          </w:p>
        </w:tc>
        <w:tc>
          <w:tcPr>
            <w:tcW w:w="1360" w:type="dxa"/>
            <w:tcBorders>
              <w:top w:val="nil"/>
              <w:left w:val="nil"/>
              <w:bottom w:val="single" w:sz="4" w:space="0" w:color="auto"/>
              <w:right w:val="single" w:sz="4" w:space="0" w:color="auto"/>
            </w:tcBorders>
            <w:shd w:val="clear" w:color="auto" w:fill="auto"/>
            <w:noWrap/>
            <w:vAlign w:val="bottom"/>
            <w:hideMark/>
          </w:tcPr>
          <w:p w:rsidR="00141EB6" w:rsidRPr="00141EB6" w:rsidRDefault="00141EB6" w:rsidP="00141EB6">
            <w:pPr>
              <w:spacing w:after="0" w:line="240" w:lineRule="auto"/>
              <w:jc w:val="right"/>
              <w:rPr>
                <w:rFonts w:ascii="Arial" w:eastAsia="Times New Roman" w:hAnsi="Arial" w:cs="Arial"/>
                <w:sz w:val="20"/>
                <w:szCs w:val="20"/>
              </w:rPr>
            </w:pPr>
            <w:r w:rsidRPr="00141EB6">
              <w:rPr>
                <w:rFonts w:ascii="Arial" w:eastAsia="Times New Roman" w:hAnsi="Arial" w:cs="Arial"/>
                <w:sz w:val="20"/>
                <w:szCs w:val="20"/>
              </w:rPr>
              <w:t>341 787,10</w:t>
            </w:r>
          </w:p>
        </w:tc>
        <w:tc>
          <w:tcPr>
            <w:tcW w:w="1340" w:type="dxa"/>
            <w:tcBorders>
              <w:top w:val="nil"/>
              <w:left w:val="nil"/>
              <w:bottom w:val="single" w:sz="4" w:space="0" w:color="auto"/>
              <w:right w:val="single" w:sz="4" w:space="0" w:color="auto"/>
            </w:tcBorders>
            <w:shd w:val="clear" w:color="auto" w:fill="auto"/>
            <w:noWrap/>
            <w:vAlign w:val="bottom"/>
            <w:hideMark/>
          </w:tcPr>
          <w:p w:rsidR="00141EB6" w:rsidRPr="00141EB6" w:rsidRDefault="00141EB6" w:rsidP="00141EB6">
            <w:pPr>
              <w:spacing w:after="0" w:line="240" w:lineRule="auto"/>
              <w:jc w:val="right"/>
              <w:rPr>
                <w:rFonts w:ascii="Arial" w:eastAsia="Times New Roman" w:hAnsi="Arial" w:cs="Arial"/>
                <w:sz w:val="20"/>
                <w:szCs w:val="20"/>
              </w:rPr>
            </w:pPr>
            <w:r w:rsidRPr="00141EB6">
              <w:rPr>
                <w:rFonts w:ascii="Arial" w:eastAsia="Times New Roman" w:hAnsi="Arial" w:cs="Arial"/>
                <w:sz w:val="20"/>
                <w:szCs w:val="20"/>
              </w:rPr>
              <w:t>335 866,16</w:t>
            </w:r>
          </w:p>
        </w:tc>
        <w:tc>
          <w:tcPr>
            <w:tcW w:w="1664" w:type="dxa"/>
            <w:tcBorders>
              <w:top w:val="nil"/>
              <w:left w:val="nil"/>
              <w:bottom w:val="single" w:sz="4" w:space="0" w:color="auto"/>
              <w:right w:val="single" w:sz="4" w:space="0" w:color="auto"/>
            </w:tcBorders>
            <w:shd w:val="clear" w:color="auto" w:fill="auto"/>
            <w:noWrap/>
            <w:vAlign w:val="bottom"/>
            <w:hideMark/>
          </w:tcPr>
          <w:p w:rsidR="00141EB6" w:rsidRPr="00141EB6" w:rsidRDefault="00141EB6" w:rsidP="00141EB6">
            <w:pPr>
              <w:spacing w:after="0" w:line="240" w:lineRule="auto"/>
              <w:jc w:val="right"/>
              <w:rPr>
                <w:rFonts w:ascii="Arial" w:eastAsia="Times New Roman" w:hAnsi="Arial" w:cs="Arial"/>
                <w:sz w:val="20"/>
                <w:szCs w:val="20"/>
              </w:rPr>
            </w:pPr>
            <w:r w:rsidRPr="00141EB6">
              <w:rPr>
                <w:rFonts w:ascii="Arial" w:eastAsia="Times New Roman" w:hAnsi="Arial" w:cs="Arial"/>
                <w:sz w:val="20"/>
                <w:szCs w:val="20"/>
              </w:rPr>
              <w:t>351 667,44</w:t>
            </w:r>
          </w:p>
        </w:tc>
      </w:tr>
      <w:tr w:rsidR="00141EB6" w:rsidRPr="00141EB6" w:rsidTr="00141EB6">
        <w:trPr>
          <w:trHeight w:val="405"/>
        </w:trPr>
        <w:tc>
          <w:tcPr>
            <w:tcW w:w="619" w:type="dxa"/>
            <w:tcBorders>
              <w:top w:val="nil"/>
              <w:left w:val="single" w:sz="8"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center"/>
              <w:rPr>
                <w:rFonts w:ascii="Arial" w:eastAsia="Times New Roman" w:hAnsi="Arial" w:cs="Arial"/>
                <w:color w:val="000000"/>
                <w:sz w:val="20"/>
                <w:szCs w:val="20"/>
              </w:rPr>
            </w:pPr>
            <w:r w:rsidRPr="00141EB6">
              <w:rPr>
                <w:rFonts w:ascii="Arial" w:eastAsia="Times New Roman" w:hAnsi="Arial" w:cs="Arial"/>
                <w:color w:val="000000"/>
                <w:sz w:val="20"/>
                <w:szCs w:val="20"/>
              </w:rPr>
              <w:t>3</w:t>
            </w:r>
          </w:p>
        </w:tc>
        <w:tc>
          <w:tcPr>
            <w:tcW w:w="3597" w:type="dxa"/>
            <w:tcBorders>
              <w:top w:val="nil"/>
              <w:left w:val="nil"/>
              <w:bottom w:val="single" w:sz="4" w:space="0" w:color="auto"/>
              <w:right w:val="single" w:sz="4" w:space="0" w:color="auto"/>
            </w:tcBorders>
            <w:shd w:val="clear" w:color="auto" w:fill="auto"/>
            <w:vAlign w:val="center"/>
            <w:hideMark/>
          </w:tcPr>
          <w:p w:rsidR="00141EB6" w:rsidRPr="00141EB6" w:rsidRDefault="00141EB6" w:rsidP="00141EB6">
            <w:pPr>
              <w:spacing w:after="0" w:line="240" w:lineRule="auto"/>
              <w:rPr>
                <w:rFonts w:ascii="Arial" w:eastAsia="Times New Roman" w:hAnsi="Arial" w:cs="Arial"/>
                <w:color w:val="000000"/>
                <w:sz w:val="20"/>
                <w:szCs w:val="20"/>
              </w:rPr>
            </w:pPr>
            <w:r w:rsidRPr="00141EB6">
              <w:rPr>
                <w:rFonts w:ascii="Arial" w:eastAsia="Times New Roman" w:hAnsi="Arial" w:cs="Arial"/>
                <w:color w:val="000000"/>
                <w:sz w:val="20"/>
                <w:szCs w:val="20"/>
              </w:rPr>
              <w:t>Электроснабжение</w:t>
            </w:r>
          </w:p>
        </w:tc>
        <w:tc>
          <w:tcPr>
            <w:tcW w:w="1360" w:type="dxa"/>
            <w:tcBorders>
              <w:top w:val="nil"/>
              <w:left w:val="nil"/>
              <w:bottom w:val="single" w:sz="4" w:space="0" w:color="auto"/>
              <w:right w:val="single" w:sz="4" w:space="0" w:color="auto"/>
            </w:tcBorders>
            <w:shd w:val="clear" w:color="auto" w:fill="auto"/>
            <w:noWrap/>
            <w:vAlign w:val="bottom"/>
            <w:hideMark/>
          </w:tcPr>
          <w:p w:rsidR="00141EB6" w:rsidRPr="00141EB6" w:rsidRDefault="00141EB6" w:rsidP="00141EB6">
            <w:pPr>
              <w:spacing w:after="0" w:line="240" w:lineRule="auto"/>
              <w:jc w:val="right"/>
              <w:rPr>
                <w:rFonts w:ascii="Arial" w:eastAsia="Times New Roman" w:hAnsi="Arial" w:cs="Arial"/>
                <w:sz w:val="20"/>
                <w:szCs w:val="20"/>
              </w:rPr>
            </w:pPr>
            <w:r w:rsidRPr="00141EB6">
              <w:rPr>
                <w:rFonts w:ascii="Arial" w:eastAsia="Times New Roman" w:hAnsi="Arial" w:cs="Arial"/>
                <w:sz w:val="20"/>
                <w:szCs w:val="20"/>
              </w:rPr>
              <w:t>579 164,45</w:t>
            </w:r>
          </w:p>
        </w:tc>
        <w:tc>
          <w:tcPr>
            <w:tcW w:w="1340" w:type="dxa"/>
            <w:tcBorders>
              <w:top w:val="nil"/>
              <w:left w:val="nil"/>
              <w:bottom w:val="single" w:sz="4" w:space="0" w:color="auto"/>
              <w:right w:val="single" w:sz="4" w:space="0" w:color="auto"/>
            </w:tcBorders>
            <w:shd w:val="clear" w:color="auto" w:fill="auto"/>
            <w:noWrap/>
            <w:vAlign w:val="bottom"/>
            <w:hideMark/>
          </w:tcPr>
          <w:p w:rsidR="00141EB6" w:rsidRPr="00141EB6" w:rsidRDefault="00141EB6" w:rsidP="00141EB6">
            <w:pPr>
              <w:spacing w:after="0" w:line="240" w:lineRule="auto"/>
              <w:jc w:val="right"/>
              <w:rPr>
                <w:rFonts w:ascii="Arial" w:eastAsia="Times New Roman" w:hAnsi="Arial" w:cs="Arial"/>
                <w:sz w:val="20"/>
                <w:szCs w:val="20"/>
              </w:rPr>
            </w:pPr>
            <w:r w:rsidRPr="00141EB6">
              <w:rPr>
                <w:rFonts w:ascii="Arial" w:eastAsia="Times New Roman" w:hAnsi="Arial" w:cs="Arial"/>
                <w:sz w:val="20"/>
                <w:szCs w:val="20"/>
              </w:rPr>
              <w:t>550 038,11</w:t>
            </w:r>
          </w:p>
        </w:tc>
        <w:tc>
          <w:tcPr>
            <w:tcW w:w="1664" w:type="dxa"/>
            <w:tcBorders>
              <w:top w:val="nil"/>
              <w:left w:val="nil"/>
              <w:bottom w:val="single" w:sz="4" w:space="0" w:color="auto"/>
              <w:right w:val="single" w:sz="4" w:space="0" w:color="auto"/>
            </w:tcBorders>
            <w:shd w:val="clear" w:color="auto" w:fill="auto"/>
            <w:noWrap/>
            <w:vAlign w:val="bottom"/>
            <w:hideMark/>
          </w:tcPr>
          <w:p w:rsidR="00141EB6" w:rsidRPr="00141EB6" w:rsidRDefault="00141EB6" w:rsidP="00141EB6">
            <w:pPr>
              <w:spacing w:after="0" w:line="240" w:lineRule="auto"/>
              <w:jc w:val="right"/>
              <w:rPr>
                <w:rFonts w:ascii="Arial" w:eastAsia="Times New Roman" w:hAnsi="Arial" w:cs="Arial"/>
                <w:sz w:val="20"/>
                <w:szCs w:val="20"/>
              </w:rPr>
            </w:pPr>
            <w:r w:rsidRPr="00141EB6">
              <w:rPr>
                <w:rFonts w:ascii="Arial" w:eastAsia="Times New Roman" w:hAnsi="Arial" w:cs="Arial"/>
                <w:sz w:val="20"/>
                <w:szCs w:val="20"/>
              </w:rPr>
              <w:t>585 896,45</w:t>
            </w:r>
          </w:p>
        </w:tc>
      </w:tr>
      <w:tr w:rsidR="00141EB6" w:rsidRPr="00141EB6" w:rsidTr="00141EB6">
        <w:trPr>
          <w:trHeight w:val="258"/>
        </w:trPr>
        <w:tc>
          <w:tcPr>
            <w:tcW w:w="619" w:type="dxa"/>
            <w:tcBorders>
              <w:top w:val="nil"/>
              <w:left w:val="single" w:sz="8"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center"/>
              <w:rPr>
                <w:rFonts w:ascii="Arial" w:eastAsia="Times New Roman" w:hAnsi="Arial" w:cs="Arial"/>
                <w:color w:val="000000"/>
                <w:sz w:val="20"/>
                <w:szCs w:val="20"/>
              </w:rPr>
            </w:pPr>
            <w:r w:rsidRPr="00141EB6">
              <w:rPr>
                <w:rFonts w:ascii="Arial" w:eastAsia="Times New Roman" w:hAnsi="Arial" w:cs="Arial"/>
                <w:color w:val="000000"/>
                <w:sz w:val="20"/>
                <w:szCs w:val="20"/>
              </w:rPr>
              <w:t>4</w:t>
            </w:r>
          </w:p>
        </w:tc>
        <w:tc>
          <w:tcPr>
            <w:tcW w:w="3597"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rPr>
                <w:rFonts w:ascii="Arial" w:eastAsia="Times New Roman" w:hAnsi="Arial" w:cs="Arial"/>
                <w:color w:val="000000"/>
                <w:sz w:val="20"/>
                <w:szCs w:val="20"/>
              </w:rPr>
            </w:pPr>
            <w:r w:rsidRPr="00141EB6">
              <w:rPr>
                <w:rFonts w:ascii="Arial" w:eastAsia="Times New Roman" w:hAnsi="Arial" w:cs="Arial"/>
                <w:color w:val="000000"/>
                <w:sz w:val="20"/>
                <w:szCs w:val="20"/>
              </w:rPr>
              <w:t>Антенна</w:t>
            </w:r>
          </w:p>
        </w:tc>
        <w:tc>
          <w:tcPr>
            <w:tcW w:w="1360"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21 600,00</w:t>
            </w:r>
          </w:p>
        </w:tc>
        <w:tc>
          <w:tcPr>
            <w:tcW w:w="1340" w:type="dxa"/>
            <w:tcBorders>
              <w:top w:val="nil"/>
              <w:left w:val="nil"/>
              <w:bottom w:val="single" w:sz="4" w:space="0" w:color="000000"/>
              <w:right w:val="nil"/>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22 524,31</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21 478,96</w:t>
            </w:r>
          </w:p>
        </w:tc>
      </w:tr>
      <w:tr w:rsidR="00141EB6" w:rsidRPr="00141EB6" w:rsidTr="00141EB6">
        <w:trPr>
          <w:trHeight w:val="258"/>
        </w:trPr>
        <w:tc>
          <w:tcPr>
            <w:tcW w:w="619" w:type="dxa"/>
            <w:tcBorders>
              <w:top w:val="nil"/>
              <w:left w:val="single" w:sz="8"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center"/>
              <w:rPr>
                <w:rFonts w:ascii="Arial" w:eastAsia="Times New Roman" w:hAnsi="Arial" w:cs="Arial"/>
                <w:color w:val="000000"/>
                <w:sz w:val="20"/>
                <w:szCs w:val="20"/>
              </w:rPr>
            </w:pPr>
            <w:r w:rsidRPr="00141EB6">
              <w:rPr>
                <w:rFonts w:ascii="Arial" w:eastAsia="Times New Roman" w:hAnsi="Arial" w:cs="Arial"/>
                <w:color w:val="000000"/>
                <w:sz w:val="20"/>
                <w:szCs w:val="20"/>
              </w:rPr>
              <w:t>5</w:t>
            </w:r>
          </w:p>
        </w:tc>
        <w:tc>
          <w:tcPr>
            <w:tcW w:w="3597"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rPr>
                <w:rFonts w:ascii="Arial" w:eastAsia="Times New Roman" w:hAnsi="Arial" w:cs="Arial"/>
                <w:color w:val="000000"/>
                <w:sz w:val="20"/>
                <w:szCs w:val="20"/>
              </w:rPr>
            </w:pPr>
            <w:r w:rsidRPr="00141EB6">
              <w:rPr>
                <w:rFonts w:ascii="Arial" w:eastAsia="Times New Roman" w:hAnsi="Arial" w:cs="Arial"/>
                <w:color w:val="000000"/>
                <w:sz w:val="20"/>
                <w:szCs w:val="20"/>
              </w:rPr>
              <w:t>Домофон</w:t>
            </w:r>
          </w:p>
        </w:tc>
        <w:tc>
          <w:tcPr>
            <w:tcW w:w="1360"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28 800,00</w:t>
            </w:r>
          </w:p>
        </w:tc>
        <w:tc>
          <w:tcPr>
            <w:tcW w:w="1340" w:type="dxa"/>
            <w:tcBorders>
              <w:top w:val="nil"/>
              <w:left w:val="nil"/>
              <w:bottom w:val="single" w:sz="4" w:space="0" w:color="000000"/>
              <w:right w:val="nil"/>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29 844,29</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28 800,00</w:t>
            </w:r>
          </w:p>
        </w:tc>
      </w:tr>
      <w:tr w:rsidR="00141EB6" w:rsidRPr="00141EB6" w:rsidTr="00141EB6">
        <w:trPr>
          <w:trHeight w:val="258"/>
        </w:trPr>
        <w:tc>
          <w:tcPr>
            <w:tcW w:w="619" w:type="dxa"/>
            <w:tcBorders>
              <w:top w:val="nil"/>
              <w:left w:val="single" w:sz="8"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center"/>
              <w:rPr>
                <w:rFonts w:ascii="Arial" w:eastAsia="Times New Roman" w:hAnsi="Arial" w:cs="Arial"/>
                <w:color w:val="000000"/>
                <w:sz w:val="20"/>
                <w:szCs w:val="20"/>
              </w:rPr>
            </w:pPr>
            <w:r w:rsidRPr="00141EB6">
              <w:rPr>
                <w:rFonts w:ascii="Arial" w:eastAsia="Times New Roman" w:hAnsi="Arial" w:cs="Arial"/>
                <w:color w:val="000000"/>
                <w:sz w:val="20"/>
                <w:szCs w:val="20"/>
              </w:rPr>
              <w:t>6</w:t>
            </w:r>
          </w:p>
        </w:tc>
        <w:tc>
          <w:tcPr>
            <w:tcW w:w="3597"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rPr>
                <w:rFonts w:ascii="Arial" w:eastAsia="Times New Roman" w:hAnsi="Arial" w:cs="Arial"/>
                <w:color w:val="000000"/>
                <w:sz w:val="20"/>
                <w:szCs w:val="20"/>
              </w:rPr>
            </w:pPr>
            <w:r w:rsidRPr="00141EB6">
              <w:rPr>
                <w:rFonts w:ascii="Arial" w:eastAsia="Times New Roman" w:hAnsi="Arial" w:cs="Arial"/>
                <w:color w:val="000000"/>
                <w:sz w:val="20"/>
                <w:szCs w:val="20"/>
              </w:rPr>
              <w:t>Лифт</w:t>
            </w:r>
          </w:p>
        </w:tc>
        <w:tc>
          <w:tcPr>
            <w:tcW w:w="1360"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167 276,52</w:t>
            </w:r>
          </w:p>
        </w:tc>
        <w:tc>
          <w:tcPr>
            <w:tcW w:w="1340" w:type="dxa"/>
            <w:tcBorders>
              <w:top w:val="nil"/>
              <w:left w:val="nil"/>
              <w:bottom w:val="single" w:sz="4" w:space="0" w:color="000000"/>
              <w:right w:val="nil"/>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169 758,54</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120 776,14</w:t>
            </w:r>
          </w:p>
        </w:tc>
      </w:tr>
      <w:tr w:rsidR="00141EB6" w:rsidRPr="00141EB6" w:rsidTr="00141EB6">
        <w:trPr>
          <w:trHeight w:val="258"/>
        </w:trPr>
        <w:tc>
          <w:tcPr>
            <w:tcW w:w="619" w:type="dxa"/>
            <w:tcBorders>
              <w:top w:val="nil"/>
              <w:left w:val="single" w:sz="8"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center"/>
              <w:rPr>
                <w:rFonts w:ascii="Arial" w:eastAsia="Times New Roman" w:hAnsi="Arial" w:cs="Arial"/>
                <w:color w:val="000000"/>
                <w:sz w:val="20"/>
                <w:szCs w:val="20"/>
              </w:rPr>
            </w:pPr>
            <w:r w:rsidRPr="00141EB6">
              <w:rPr>
                <w:rFonts w:ascii="Arial" w:eastAsia="Times New Roman" w:hAnsi="Arial" w:cs="Arial"/>
                <w:color w:val="000000"/>
                <w:sz w:val="20"/>
                <w:szCs w:val="20"/>
              </w:rPr>
              <w:t>7</w:t>
            </w:r>
          </w:p>
        </w:tc>
        <w:tc>
          <w:tcPr>
            <w:tcW w:w="3597"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rPr>
                <w:rFonts w:ascii="Arial" w:eastAsia="Times New Roman" w:hAnsi="Arial" w:cs="Arial"/>
                <w:color w:val="000000"/>
                <w:sz w:val="20"/>
                <w:szCs w:val="20"/>
              </w:rPr>
            </w:pPr>
            <w:r w:rsidRPr="00141EB6">
              <w:rPr>
                <w:rFonts w:ascii="Arial" w:eastAsia="Times New Roman" w:hAnsi="Arial" w:cs="Arial"/>
                <w:color w:val="000000"/>
                <w:sz w:val="20"/>
                <w:szCs w:val="20"/>
              </w:rPr>
              <w:t>Питьевая вода</w:t>
            </w:r>
          </w:p>
        </w:tc>
        <w:tc>
          <w:tcPr>
            <w:tcW w:w="1360"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113 624,98</w:t>
            </w:r>
          </w:p>
        </w:tc>
        <w:tc>
          <w:tcPr>
            <w:tcW w:w="1340" w:type="dxa"/>
            <w:tcBorders>
              <w:top w:val="nil"/>
              <w:left w:val="nil"/>
              <w:bottom w:val="single" w:sz="4" w:space="0" w:color="000000"/>
              <w:right w:val="nil"/>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91 772,73</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113 624,98</w:t>
            </w:r>
          </w:p>
        </w:tc>
      </w:tr>
      <w:tr w:rsidR="00141EB6" w:rsidRPr="00141EB6" w:rsidTr="00141EB6">
        <w:trPr>
          <w:trHeight w:val="1020"/>
        </w:trPr>
        <w:tc>
          <w:tcPr>
            <w:tcW w:w="619" w:type="dxa"/>
            <w:tcBorders>
              <w:top w:val="nil"/>
              <w:left w:val="single" w:sz="8"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center"/>
              <w:rPr>
                <w:rFonts w:ascii="Arial" w:eastAsia="Times New Roman" w:hAnsi="Arial" w:cs="Arial"/>
                <w:color w:val="000000"/>
                <w:sz w:val="20"/>
                <w:szCs w:val="20"/>
              </w:rPr>
            </w:pPr>
            <w:r w:rsidRPr="00141EB6">
              <w:rPr>
                <w:rFonts w:ascii="Arial" w:eastAsia="Times New Roman" w:hAnsi="Arial" w:cs="Arial"/>
                <w:color w:val="000000"/>
                <w:sz w:val="20"/>
                <w:szCs w:val="20"/>
              </w:rPr>
              <w:t>8</w:t>
            </w:r>
          </w:p>
        </w:tc>
        <w:tc>
          <w:tcPr>
            <w:tcW w:w="3597"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rPr>
                <w:rFonts w:ascii="Arial" w:eastAsia="Times New Roman" w:hAnsi="Arial" w:cs="Arial"/>
                <w:color w:val="000000"/>
                <w:sz w:val="20"/>
                <w:szCs w:val="20"/>
              </w:rPr>
            </w:pPr>
            <w:r w:rsidRPr="00141EB6">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360"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435 137,52</w:t>
            </w:r>
          </w:p>
        </w:tc>
        <w:tc>
          <w:tcPr>
            <w:tcW w:w="1340" w:type="dxa"/>
            <w:tcBorders>
              <w:top w:val="nil"/>
              <w:left w:val="nil"/>
              <w:bottom w:val="single" w:sz="4" w:space="0" w:color="000000"/>
              <w:right w:val="nil"/>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446 182,93</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307 653,36</w:t>
            </w:r>
          </w:p>
        </w:tc>
      </w:tr>
      <w:tr w:rsidR="00141EB6" w:rsidRPr="00141EB6" w:rsidTr="00141EB6">
        <w:trPr>
          <w:trHeight w:val="1260"/>
        </w:trPr>
        <w:tc>
          <w:tcPr>
            <w:tcW w:w="619" w:type="dxa"/>
            <w:tcBorders>
              <w:top w:val="nil"/>
              <w:left w:val="single" w:sz="8"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center"/>
              <w:rPr>
                <w:rFonts w:ascii="Arial" w:eastAsia="Times New Roman" w:hAnsi="Arial" w:cs="Arial"/>
                <w:color w:val="000000"/>
                <w:sz w:val="20"/>
                <w:szCs w:val="20"/>
              </w:rPr>
            </w:pPr>
            <w:r w:rsidRPr="00141EB6">
              <w:rPr>
                <w:rFonts w:ascii="Arial" w:eastAsia="Times New Roman" w:hAnsi="Arial" w:cs="Arial"/>
                <w:color w:val="000000"/>
                <w:sz w:val="20"/>
                <w:szCs w:val="20"/>
              </w:rPr>
              <w:t>9</w:t>
            </w:r>
          </w:p>
        </w:tc>
        <w:tc>
          <w:tcPr>
            <w:tcW w:w="3597"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rPr>
                <w:rFonts w:ascii="Arial" w:eastAsia="Times New Roman" w:hAnsi="Arial" w:cs="Arial"/>
                <w:color w:val="000000"/>
                <w:sz w:val="20"/>
                <w:szCs w:val="20"/>
              </w:rPr>
            </w:pPr>
            <w:r w:rsidRPr="00141EB6">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360"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258 018,36</w:t>
            </w:r>
          </w:p>
        </w:tc>
        <w:tc>
          <w:tcPr>
            <w:tcW w:w="1340" w:type="dxa"/>
            <w:tcBorders>
              <w:top w:val="nil"/>
              <w:left w:val="nil"/>
              <w:bottom w:val="single" w:sz="4" w:space="0" w:color="000000"/>
              <w:right w:val="nil"/>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264 273,88</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258 018,36</w:t>
            </w:r>
          </w:p>
        </w:tc>
      </w:tr>
      <w:tr w:rsidR="00141EB6" w:rsidRPr="00141EB6" w:rsidTr="00141EB6">
        <w:trPr>
          <w:trHeight w:val="258"/>
        </w:trPr>
        <w:tc>
          <w:tcPr>
            <w:tcW w:w="619" w:type="dxa"/>
            <w:tcBorders>
              <w:top w:val="nil"/>
              <w:left w:val="single" w:sz="8"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center"/>
              <w:rPr>
                <w:rFonts w:ascii="Arial" w:eastAsia="Times New Roman" w:hAnsi="Arial" w:cs="Arial"/>
                <w:color w:val="000000"/>
                <w:sz w:val="20"/>
                <w:szCs w:val="20"/>
              </w:rPr>
            </w:pPr>
            <w:r w:rsidRPr="00141EB6">
              <w:rPr>
                <w:rFonts w:ascii="Arial" w:eastAsia="Times New Roman" w:hAnsi="Arial" w:cs="Arial"/>
                <w:color w:val="000000"/>
                <w:sz w:val="20"/>
                <w:szCs w:val="20"/>
              </w:rPr>
              <w:t>10</w:t>
            </w:r>
          </w:p>
        </w:tc>
        <w:tc>
          <w:tcPr>
            <w:tcW w:w="3597"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rPr>
                <w:rFonts w:ascii="Arial" w:eastAsia="Times New Roman" w:hAnsi="Arial" w:cs="Arial"/>
                <w:color w:val="000000"/>
                <w:sz w:val="20"/>
                <w:szCs w:val="20"/>
              </w:rPr>
            </w:pPr>
            <w:r w:rsidRPr="00141EB6">
              <w:rPr>
                <w:rFonts w:ascii="Arial" w:eastAsia="Times New Roman" w:hAnsi="Arial" w:cs="Arial"/>
                <w:color w:val="000000"/>
                <w:sz w:val="20"/>
                <w:szCs w:val="20"/>
              </w:rPr>
              <w:t>Обслуживание видеонаблюдения</w:t>
            </w:r>
          </w:p>
        </w:tc>
        <w:tc>
          <w:tcPr>
            <w:tcW w:w="1360"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9 677,60</w:t>
            </w:r>
          </w:p>
        </w:tc>
        <w:tc>
          <w:tcPr>
            <w:tcW w:w="1340" w:type="dxa"/>
            <w:tcBorders>
              <w:top w:val="nil"/>
              <w:left w:val="nil"/>
              <w:bottom w:val="single" w:sz="4" w:space="0" w:color="000000"/>
              <w:right w:val="nil"/>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9 016,03</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8 709,69</w:t>
            </w:r>
          </w:p>
        </w:tc>
      </w:tr>
      <w:tr w:rsidR="00141EB6" w:rsidRPr="00141EB6" w:rsidTr="00141EB6">
        <w:trPr>
          <w:trHeight w:val="258"/>
        </w:trPr>
        <w:tc>
          <w:tcPr>
            <w:tcW w:w="619" w:type="dxa"/>
            <w:tcBorders>
              <w:top w:val="nil"/>
              <w:left w:val="single" w:sz="8"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center"/>
              <w:rPr>
                <w:rFonts w:ascii="Arial" w:eastAsia="Times New Roman" w:hAnsi="Arial" w:cs="Arial"/>
                <w:color w:val="000000"/>
                <w:sz w:val="20"/>
                <w:szCs w:val="20"/>
              </w:rPr>
            </w:pPr>
            <w:r w:rsidRPr="00141EB6">
              <w:rPr>
                <w:rFonts w:ascii="Arial" w:eastAsia="Times New Roman" w:hAnsi="Arial" w:cs="Arial"/>
                <w:color w:val="000000"/>
                <w:sz w:val="20"/>
                <w:szCs w:val="20"/>
              </w:rPr>
              <w:t>11</w:t>
            </w:r>
          </w:p>
        </w:tc>
        <w:tc>
          <w:tcPr>
            <w:tcW w:w="3597"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rPr>
                <w:rFonts w:ascii="Arial" w:eastAsia="Times New Roman" w:hAnsi="Arial" w:cs="Arial"/>
                <w:color w:val="000000"/>
                <w:sz w:val="20"/>
                <w:szCs w:val="20"/>
              </w:rPr>
            </w:pPr>
            <w:r w:rsidRPr="00141EB6">
              <w:rPr>
                <w:rFonts w:ascii="Arial" w:eastAsia="Times New Roman" w:hAnsi="Arial" w:cs="Arial"/>
                <w:color w:val="000000"/>
                <w:sz w:val="20"/>
                <w:szCs w:val="20"/>
              </w:rPr>
              <w:t xml:space="preserve">Управление </w:t>
            </w:r>
            <w:proofErr w:type="spellStart"/>
            <w:r w:rsidRPr="00141EB6">
              <w:rPr>
                <w:rFonts w:ascii="Arial" w:eastAsia="Times New Roman" w:hAnsi="Arial" w:cs="Arial"/>
                <w:color w:val="000000"/>
                <w:sz w:val="20"/>
                <w:szCs w:val="20"/>
              </w:rPr>
              <w:t>жил.фондом</w:t>
            </w:r>
            <w:proofErr w:type="spellEnd"/>
          </w:p>
        </w:tc>
        <w:tc>
          <w:tcPr>
            <w:tcW w:w="1360"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195 626,40</w:t>
            </w:r>
          </w:p>
        </w:tc>
        <w:tc>
          <w:tcPr>
            <w:tcW w:w="1340" w:type="dxa"/>
            <w:tcBorders>
              <w:top w:val="nil"/>
              <w:left w:val="nil"/>
              <w:bottom w:val="single" w:sz="4" w:space="0" w:color="000000"/>
              <w:right w:val="nil"/>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199 615,43</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 </w:t>
            </w:r>
          </w:p>
        </w:tc>
      </w:tr>
      <w:tr w:rsidR="00141EB6" w:rsidRPr="00141EB6" w:rsidTr="00141EB6">
        <w:trPr>
          <w:trHeight w:val="258"/>
        </w:trPr>
        <w:tc>
          <w:tcPr>
            <w:tcW w:w="619" w:type="dxa"/>
            <w:tcBorders>
              <w:top w:val="nil"/>
              <w:left w:val="single" w:sz="8"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center"/>
              <w:rPr>
                <w:rFonts w:ascii="Arial" w:eastAsia="Times New Roman" w:hAnsi="Arial" w:cs="Arial"/>
                <w:color w:val="000000"/>
                <w:sz w:val="20"/>
                <w:szCs w:val="20"/>
              </w:rPr>
            </w:pPr>
            <w:r w:rsidRPr="00141EB6">
              <w:rPr>
                <w:rFonts w:ascii="Arial" w:eastAsia="Times New Roman" w:hAnsi="Arial" w:cs="Arial"/>
                <w:color w:val="000000"/>
                <w:sz w:val="20"/>
                <w:szCs w:val="20"/>
              </w:rPr>
              <w:t>12</w:t>
            </w:r>
          </w:p>
        </w:tc>
        <w:tc>
          <w:tcPr>
            <w:tcW w:w="3597"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rPr>
                <w:rFonts w:ascii="Arial" w:eastAsia="Times New Roman" w:hAnsi="Arial" w:cs="Arial"/>
                <w:color w:val="000000"/>
                <w:sz w:val="20"/>
                <w:szCs w:val="20"/>
              </w:rPr>
            </w:pPr>
            <w:r w:rsidRPr="00141EB6">
              <w:rPr>
                <w:rFonts w:ascii="Arial" w:eastAsia="Times New Roman" w:hAnsi="Arial" w:cs="Arial"/>
                <w:color w:val="000000"/>
                <w:sz w:val="20"/>
                <w:szCs w:val="20"/>
              </w:rPr>
              <w:t>Вывоз ТБО</w:t>
            </w:r>
          </w:p>
        </w:tc>
        <w:tc>
          <w:tcPr>
            <w:tcW w:w="1360"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132 180,00</w:t>
            </w:r>
          </w:p>
        </w:tc>
        <w:tc>
          <w:tcPr>
            <w:tcW w:w="1340" w:type="dxa"/>
            <w:tcBorders>
              <w:top w:val="nil"/>
              <w:left w:val="nil"/>
              <w:bottom w:val="single" w:sz="4" w:space="0" w:color="000000"/>
              <w:right w:val="nil"/>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135 388,96</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122 475,30</w:t>
            </w:r>
          </w:p>
        </w:tc>
      </w:tr>
      <w:tr w:rsidR="00141EB6" w:rsidRPr="00141EB6" w:rsidTr="00141EB6">
        <w:trPr>
          <w:trHeight w:val="258"/>
        </w:trPr>
        <w:tc>
          <w:tcPr>
            <w:tcW w:w="619" w:type="dxa"/>
            <w:tcBorders>
              <w:top w:val="nil"/>
              <w:left w:val="single" w:sz="8"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center"/>
              <w:rPr>
                <w:rFonts w:ascii="Arial" w:eastAsia="Times New Roman" w:hAnsi="Arial" w:cs="Arial"/>
                <w:color w:val="000000"/>
                <w:sz w:val="20"/>
                <w:szCs w:val="20"/>
              </w:rPr>
            </w:pPr>
            <w:r w:rsidRPr="00141EB6">
              <w:rPr>
                <w:rFonts w:ascii="Arial" w:eastAsia="Times New Roman" w:hAnsi="Arial" w:cs="Arial"/>
                <w:color w:val="000000"/>
                <w:sz w:val="20"/>
                <w:szCs w:val="20"/>
              </w:rPr>
              <w:t>13</w:t>
            </w:r>
          </w:p>
        </w:tc>
        <w:tc>
          <w:tcPr>
            <w:tcW w:w="3597"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rPr>
                <w:rFonts w:ascii="Arial" w:eastAsia="Times New Roman" w:hAnsi="Arial" w:cs="Arial"/>
                <w:color w:val="000000"/>
                <w:sz w:val="20"/>
                <w:szCs w:val="20"/>
              </w:rPr>
            </w:pPr>
            <w:r w:rsidRPr="00141EB6">
              <w:rPr>
                <w:rFonts w:ascii="Arial" w:eastAsia="Times New Roman" w:hAnsi="Arial" w:cs="Arial"/>
                <w:color w:val="000000"/>
                <w:sz w:val="20"/>
                <w:szCs w:val="20"/>
              </w:rPr>
              <w:t>Капитальный ремонт жилых зданий</w:t>
            </w:r>
          </w:p>
        </w:tc>
        <w:tc>
          <w:tcPr>
            <w:tcW w:w="1360" w:type="dxa"/>
            <w:tcBorders>
              <w:top w:val="nil"/>
              <w:left w:val="nil"/>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309 303,24</w:t>
            </w:r>
          </w:p>
        </w:tc>
        <w:tc>
          <w:tcPr>
            <w:tcW w:w="1340" w:type="dxa"/>
            <w:tcBorders>
              <w:top w:val="nil"/>
              <w:left w:val="nil"/>
              <w:bottom w:val="single" w:sz="4" w:space="0" w:color="000000"/>
              <w:right w:val="nil"/>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315 009,64</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141EB6" w:rsidRPr="00141EB6" w:rsidRDefault="00141EB6" w:rsidP="00141EB6">
            <w:pPr>
              <w:spacing w:after="0" w:line="240" w:lineRule="auto"/>
              <w:jc w:val="right"/>
              <w:rPr>
                <w:rFonts w:ascii="Arial" w:eastAsia="Times New Roman" w:hAnsi="Arial" w:cs="Arial"/>
                <w:color w:val="000000"/>
                <w:sz w:val="20"/>
                <w:szCs w:val="20"/>
              </w:rPr>
            </w:pPr>
            <w:r w:rsidRPr="00141EB6">
              <w:rPr>
                <w:rFonts w:ascii="Arial" w:eastAsia="Times New Roman" w:hAnsi="Arial" w:cs="Arial"/>
                <w:color w:val="000000"/>
                <w:sz w:val="20"/>
                <w:szCs w:val="20"/>
              </w:rPr>
              <w:t> </w:t>
            </w:r>
          </w:p>
        </w:tc>
      </w:tr>
      <w:tr w:rsidR="00141EB6" w:rsidRPr="00141EB6" w:rsidTr="00141EB6">
        <w:trPr>
          <w:trHeight w:val="228"/>
        </w:trPr>
        <w:tc>
          <w:tcPr>
            <w:tcW w:w="619" w:type="dxa"/>
            <w:tcBorders>
              <w:top w:val="nil"/>
              <w:left w:val="nil"/>
              <w:bottom w:val="nil"/>
              <w:right w:val="nil"/>
            </w:tcBorders>
            <w:shd w:val="clear" w:color="auto" w:fill="auto"/>
            <w:noWrap/>
            <w:vAlign w:val="bottom"/>
            <w:hideMark/>
          </w:tcPr>
          <w:p w:rsidR="00141EB6" w:rsidRPr="00141EB6" w:rsidRDefault="00141EB6" w:rsidP="00141EB6">
            <w:pPr>
              <w:spacing w:after="0" w:line="240" w:lineRule="auto"/>
              <w:jc w:val="right"/>
              <w:rPr>
                <w:rFonts w:ascii="Arial" w:eastAsia="Times New Roman" w:hAnsi="Arial" w:cs="Arial"/>
                <w:color w:val="000000"/>
                <w:sz w:val="20"/>
                <w:szCs w:val="20"/>
              </w:rPr>
            </w:pPr>
          </w:p>
        </w:tc>
        <w:tc>
          <w:tcPr>
            <w:tcW w:w="3597" w:type="dxa"/>
            <w:tcBorders>
              <w:top w:val="nil"/>
              <w:left w:val="nil"/>
              <w:bottom w:val="nil"/>
              <w:right w:val="nil"/>
            </w:tcBorders>
            <w:shd w:val="clear" w:color="auto" w:fill="auto"/>
            <w:noWrap/>
            <w:vAlign w:val="bottom"/>
            <w:hideMark/>
          </w:tcPr>
          <w:p w:rsidR="00141EB6" w:rsidRPr="00141EB6" w:rsidRDefault="00141EB6" w:rsidP="00141EB6">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141EB6" w:rsidRPr="00141EB6" w:rsidRDefault="00141EB6" w:rsidP="00141EB6">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41EB6" w:rsidRPr="00141EB6" w:rsidRDefault="00141EB6" w:rsidP="00141EB6">
            <w:pPr>
              <w:spacing w:after="0" w:line="240" w:lineRule="auto"/>
              <w:rPr>
                <w:rFonts w:ascii="Times New Roman" w:eastAsia="Times New Roman" w:hAnsi="Times New Roman" w:cs="Times New Roman"/>
                <w:sz w:val="20"/>
                <w:szCs w:val="20"/>
              </w:rPr>
            </w:pPr>
          </w:p>
        </w:tc>
        <w:tc>
          <w:tcPr>
            <w:tcW w:w="1664" w:type="dxa"/>
            <w:tcBorders>
              <w:top w:val="nil"/>
              <w:left w:val="nil"/>
              <w:bottom w:val="nil"/>
              <w:right w:val="nil"/>
            </w:tcBorders>
            <w:shd w:val="clear" w:color="auto" w:fill="auto"/>
            <w:noWrap/>
            <w:vAlign w:val="bottom"/>
            <w:hideMark/>
          </w:tcPr>
          <w:p w:rsidR="00141EB6" w:rsidRPr="00141EB6" w:rsidRDefault="00141EB6" w:rsidP="00141EB6">
            <w:pPr>
              <w:spacing w:after="0" w:line="240" w:lineRule="auto"/>
              <w:rPr>
                <w:rFonts w:ascii="Times New Roman" w:eastAsia="Times New Roman" w:hAnsi="Times New Roman" w:cs="Times New Roman"/>
                <w:sz w:val="20"/>
                <w:szCs w:val="20"/>
              </w:rPr>
            </w:pP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70C" w:rsidRDefault="00A8770C" w:rsidP="0064653C">
      <w:pPr>
        <w:spacing w:after="0" w:line="240" w:lineRule="auto"/>
      </w:pPr>
      <w:r>
        <w:separator/>
      </w:r>
    </w:p>
  </w:endnote>
  <w:endnote w:type="continuationSeparator" w:id="0">
    <w:p w:rsidR="00A8770C" w:rsidRDefault="00A8770C"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70C" w:rsidRDefault="00A8770C" w:rsidP="0064653C">
      <w:pPr>
        <w:spacing w:after="0" w:line="240" w:lineRule="auto"/>
      </w:pPr>
      <w:r>
        <w:separator/>
      </w:r>
    </w:p>
  </w:footnote>
  <w:footnote w:type="continuationSeparator" w:id="0">
    <w:p w:rsidR="00A8770C" w:rsidRDefault="00A8770C"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5733A"/>
    <w:rsid w:val="0006104F"/>
    <w:rsid w:val="000833C8"/>
    <w:rsid w:val="00091A45"/>
    <w:rsid w:val="000A4B8A"/>
    <w:rsid w:val="000C19D9"/>
    <w:rsid w:val="000D4400"/>
    <w:rsid w:val="000D559A"/>
    <w:rsid w:val="000E09F3"/>
    <w:rsid w:val="000E594F"/>
    <w:rsid w:val="000F6CE9"/>
    <w:rsid w:val="00105E2D"/>
    <w:rsid w:val="00111C88"/>
    <w:rsid w:val="00113D9E"/>
    <w:rsid w:val="00136CFA"/>
    <w:rsid w:val="00141EB6"/>
    <w:rsid w:val="001878AC"/>
    <w:rsid w:val="00196603"/>
    <w:rsid w:val="001A065A"/>
    <w:rsid w:val="001A7EE3"/>
    <w:rsid w:val="001C0AE4"/>
    <w:rsid w:val="001D1A06"/>
    <w:rsid w:val="001D43DE"/>
    <w:rsid w:val="001D5842"/>
    <w:rsid w:val="001E62B2"/>
    <w:rsid w:val="002020D6"/>
    <w:rsid w:val="00213667"/>
    <w:rsid w:val="00224222"/>
    <w:rsid w:val="00235887"/>
    <w:rsid w:val="00235AA6"/>
    <w:rsid w:val="00237844"/>
    <w:rsid w:val="00250310"/>
    <w:rsid w:val="00264E62"/>
    <w:rsid w:val="00267909"/>
    <w:rsid w:val="00283726"/>
    <w:rsid w:val="00284FE9"/>
    <w:rsid w:val="00290A4F"/>
    <w:rsid w:val="002A4E2B"/>
    <w:rsid w:val="002A6468"/>
    <w:rsid w:val="002B05F9"/>
    <w:rsid w:val="002B6F6B"/>
    <w:rsid w:val="002C5827"/>
    <w:rsid w:val="002D5D5C"/>
    <w:rsid w:val="002D7619"/>
    <w:rsid w:val="002F3D81"/>
    <w:rsid w:val="00312AB6"/>
    <w:rsid w:val="00320E2B"/>
    <w:rsid w:val="00321654"/>
    <w:rsid w:val="00333584"/>
    <w:rsid w:val="00340560"/>
    <w:rsid w:val="00351CB0"/>
    <w:rsid w:val="003674A5"/>
    <w:rsid w:val="00374E8C"/>
    <w:rsid w:val="0038061E"/>
    <w:rsid w:val="00385942"/>
    <w:rsid w:val="003A0464"/>
    <w:rsid w:val="003B0911"/>
    <w:rsid w:val="003B1A34"/>
    <w:rsid w:val="003B6A4B"/>
    <w:rsid w:val="003D3BAF"/>
    <w:rsid w:val="00406A71"/>
    <w:rsid w:val="004357CE"/>
    <w:rsid w:val="00443965"/>
    <w:rsid w:val="00443A8D"/>
    <w:rsid w:val="00447710"/>
    <w:rsid w:val="00472B37"/>
    <w:rsid w:val="00475F84"/>
    <w:rsid w:val="00497EDD"/>
    <w:rsid w:val="004A5ABF"/>
    <w:rsid w:val="004B6C37"/>
    <w:rsid w:val="004F2E22"/>
    <w:rsid w:val="004F35BD"/>
    <w:rsid w:val="004F5BE2"/>
    <w:rsid w:val="00506C54"/>
    <w:rsid w:val="005228D2"/>
    <w:rsid w:val="00544550"/>
    <w:rsid w:val="005527EC"/>
    <w:rsid w:val="00553EB8"/>
    <w:rsid w:val="00567524"/>
    <w:rsid w:val="00572EF5"/>
    <w:rsid w:val="00592590"/>
    <w:rsid w:val="005B2C2F"/>
    <w:rsid w:val="005B38DB"/>
    <w:rsid w:val="005B439B"/>
    <w:rsid w:val="005C0E76"/>
    <w:rsid w:val="00607399"/>
    <w:rsid w:val="00610AFC"/>
    <w:rsid w:val="006172B3"/>
    <w:rsid w:val="00627472"/>
    <w:rsid w:val="006379A1"/>
    <w:rsid w:val="0064653C"/>
    <w:rsid w:val="00656350"/>
    <w:rsid w:val="006759FF"/>
    <w:rsid w:val="00677444"/>
    <w:rsid w:val="006818FC"/>
    <w:rsid w:val="006B01FE"/>
    <w:rsid w:val="006D2DF7"/>
    <w:rsid w:val="006D5D85"/>
    <w:rsid w:val="006E3822"/>
    <w:rsid w:val="006E716A"/>
    <w:rsid w:val="006F3D62"/>
    <w:rsid w:val="0070076A"/>
    <w:rsid w:val="0070079F"/>
    <w:rsid w:val="00702DBC"/>
    <w:rsid w:val="00704A75"/>
    <w:rsid w:val="0070771C"/>
    <w:rsid w:val="007102E2"/>
    <w:rsid w:val="0072009B"/>
    <w:rsid w:val="0072236C"/>
    <w:rsid w:val="007418F7"/>
    <w:rsid w:val="007523C3"/>
    <w:rsid w:val="0075387E"/>
    <w:rsid w:val="00763868"/>
    <w:rsid w:val="00767767"/>
    <w:rsid w:val="0077447D"/>
    <w:rsid w:val="00782C44"/>
    <w:rsid w:val="007836C7"/>
    <w:rsid w:val="007A6C2E"/>
    <w:rsid w:val="007B1CC3"/>
    <w:rsid w:val="007C2734"/>
    <w:rsid w:val="007D651F"/>
    <w:rsid w:val="007E745F"/>
    <w:rsid w:val="007F6CD0"/>
    <w:rsid w:val="008070E4"/>
    <w:rsid w:val="008074EA"/>
    <w:rsid w:val="008075A9"/>
    <w:rsid w:val="00810821"/>
    <w:rsid w:val="008115C5"/>
    <w:rsid w:val="008337E1"/>
    <w:rsid w:val="00840833"/>
    <w:rsid w:val="00861251"/>
    <w:rsid w:val="00864ED2"/>
    <w:rsid w:val="00890B0A"/>
    <w:rsid w:val="008B0300"/>
    <w:rsid w:val="008B4AAC"/>
    <w:rsid w:val="008B55A6"/>
    <w:rsid w:val="008C6A15"/>
    <w:rsid w:val="008F0203"/>
    <w:rsid w:val="009164CE"/>
    <w:rsid w:val="00916A98"/>
    <w:rsid w:val="0092014C"/>
    <w:rsid w:val="0092144F"/>
    <w:rsid w:val="00930272"/>
    <w:rsid w:val="009518CE"/>
    <w:rsid w:val="00960637"/>
    <w:rsid w:val="0096408E"/>
    <w:rsid w:val="009724C2"/>
    <w:rsid w:val="0099650B"/>
    <w:rsid w:val="009A0B20"/>
    <w:rsid w:val="009A5C36"/>
    <w:rsid w:val="009F6EF9"/>
    <w:rsid w:val="00A062A1"/>
    <w:rsid w:val="00A14726"/>
    <w:rsid w:val="00A14DF7"/>
    <w:rsid w:val="00A15A7A"/>
    <w:rsid w:val="00A16CAD"/>
    <w:rsid w:val="00A27C51"/>
    <w:rsid w:val="00A30178"/>
    <w:rsid w:val="00A30F27"/>
    <w:rsid w:val="00A554E0"/>
    <w:rsid w:val="00A55E69"/>
    <w:rsid w:val="00A62BA2"/>
    <w:rsid w:val="00A70950"/>
    <w:rsid w:val="00A727F5"/>
    <w:rsid w:val="00A8770C"/>
    <w:rsid w:val="00AB325B"/>
    <w:rsid w:val="00AB404D"/>
    <w:rsid w:val="00AC1766"/>
    <w:rsid w:val="00AE2DC7"/>
    <w:rsid w:val="00AE47D0"/>
    <w:rsid w:val="00AE6042"/>
    <w:rsid w:val="00AE6044"/>
    <w:rsid w:val="00AF3C55"/>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1EA8"/>
    <w:rsid w:val="00B86727"/>
    <w:rsid w:val="00B86923"/>
    <w:rsid w:val="00B8720E"/>
    <w:rsid w:val="00B93262"/>
    <w:rsid w:val="00B94BB8"/>
    <w:rsid w:val="00BA2C1B"/>
    <w:rsid w:val="00BB2BEA"/>
    <w:rsid w:val="00BC782A"/>
    <w:rsid w:val="00BD27B2"/>
    <w:rsid w:val="00BE1920"/>
    <w:rsid w:val="00BF0C26"/>
    <w:rsid w:val="00C02BD0"/>
    <w:rsid w:val="00C1562D"/>
    <w:rsid w:val="00C17647"/>
    <w:rsid w:val="00C244A5"/>
    <w:rsid w:val="00C32C1F"/>
    <w:rsid w:val="00C376E7"/>
    <w:rsid w:val="00C66F42"/>
    <w:rsid w:val="00C707FB"/>
    <w:rsid w:val="00C758E4"/>
    <w:rsid w:val="00C93769"/>
    <w:rsid w:val="00C93B55"/>
    <w:rsid w:val="00CA20CA"/>
    <w:rsid w:val="00CA2419"/>
    <w:rsid w:val="00CC30F9"/>
    <w:rsid w:val="00CE6DAE"/>
    <w:rsid w:val="00CF074F"/>
    <w:rsid w:val="00CF0B8C"/>
    <w:rsid w:val="00D16544"/>
    <w:rsid w:val="00D21B4A"/>
    <w:rsid w:val="00D22676"/>
    <w:rsid w:val="00D23396"/>
    <w:rsid w:val="00D32A7B"/>
    <w:rsid w:val="00D33A6D"/>
    <w:rsid w:val="00D41352"/>
    <w:rsid w:val="00D43820"/>
    <w:rsid w:val="00D55352"/>
    <w:rsid w:val="00D85490"/>
    <w:rsid w:val="00DA2C2C"/>
    <w:rsid w:val="00DB2698"/>
    <w:rsid w:val="00DB2D1F"/>
    <w:rsid w:val="00DB3C19"/>
    <w:rsid w:val="00DB5C3B"/>
    <w:rsid w:val="00DC630F"/>
    <w:rsid w:val="00DC696A"/>
    <w:rsid w:val="00DD148A"/>
    <w:rsid w:val="00DD6DAF"/>
    <w:rsid w:val="00DE5F60"/>
    <w:rsid w:val="00E03996"/>
    <w:rsid w:val="00E17217"/>
    <w:rsid w:val="00E306C4"/>
    <w:rsid w:val="00E43B05"/>
    <w:rsid w:val="00E44213"/>
    <w:rsid w:val="00E55EC8"/>
    <w:rsid w:val="00E8203D"/>
    <w:rsid w:val="00EA02EC"/>
    <w:rsid w:val="00EA211A"/>
    <w:rsid w:val="00EA365C"/>
    <w:rsid w:val="00EB5FA8"/>
    <w:rsid w:val="00ED0EF2"/>
    <w:rsid w:val="00ED494E"/>
    <w:rsid w:val="00ED78BC"/>
    <w:rsid w:val="00EE67DC"/>
    <w:rsid w:val="00EE6CB3"/>
    <w:rsid w:val="00F07D62"/>
    <w:rsid w:val="00F10C42"/>
    <w:rsid w:val="00F47179"/>
    <w:rsid w:val="00F47CD4"/>
    <w:rsid w:val="00F55A7D"/>
    <w:rsid w:val="00F56194"/>
    <w:rsid w:val="00F61855"/>
    <w:rsid w:val="00F67A4B"/>
    <w:rsid w:val="00F772DF"/>
    <w:rsid w:val="00F83210"/>
    <w:rsid w:val="00F92A4F"/>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086AF"/>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82725556">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42765028">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75951011">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955990136">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76654602">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38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7166D-D696-480E-8096-C51650D7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12</cp:revision>
  <cp:lastPrinted>2019-03-11T08:58:00Z</cp:lastPrinted>
  <dcterms:created xsi:type="dcterms:W3CDTF">2019-03-11T11:57:00Z</dcterms:created>
  <dcterms:modified xsi:type="dcterms:W3CDTF">2019-03-11T12:11:00Z</dcterms:modified>
</cp:coreProperties>
</file>