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0C3580" w:rsidRPr="007A00C8" w:rsidRDefault="00763868" w:rsidP="007A00C8">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524675" w:rsidRPr="007A00C8">
        <w:rPr>
          <w:rFonts w:ascii="Times New Roman" w:hAnsi="Times New Roman" w:cs="Times New Roman"/>
          <w:b/>
          <w:sz w:val="24"/>
          <w:szCs w:val="24"/>
        </w:rPr>
        <w:t>2</w:t>
      </w:r>
      <w:r w:rsidR="000A77DB" w:rsidRPr="007A00C8">
        <w:rPr>
          <w:rFonts w:ascii="Times New Roman" w:hAnsi="Times New Roman" w:cs="Times New Roman"/>
          <w:b/>
          <w:sz w:val="24"/>
          <w:szCs w:val="24"/>
        </w:rPr>
        <w:t>2</w:t>
      </w:r>
      <w:r w:rsidR="005A0109">
        <w:rPr>
          <w:rFonts w:ascii="Times New Roman" w:hAnsi="Times New Roman" w:cs="Times New Roman"/>
          <w:b/>
          <w:sz w:val="24"/>
          <w:szCs w:val="24"/>
        </w:rPr>
        <w:t>А</w:t>
      </w:r>
      <w:r w:rsidR="00E43B05" w:rsidRPr="007A00C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по </w:t>
      </w:r>
      <w:proofErr w:type="spellStart"/>
      <w:r w:rsidR="00340560" w:rsidRPr="007A00C8">
        <w:rPr>
          <w:rFonts w:ascii="Times New Roman" w:hAnsi="Times New Roman" w:cs="Times New Roman"/>
          <w:b/>
          <w:sz w:val="24"/>
          <w:szCs w:val="24"/>
        </w:rPr>
        <w:t>ул.</w:t>
      </w:r>
      <w:r w:rsidR="00FF22BF" w:rsidRPr="007A00C8">
        <w:rPr>
          <w:rFonts w:ascii="Times New Roman" w:hAnsi="Times New Roman" w:cs="Times New Roman"/>
          <w:b/>
          <w:sz w:val="24"/>
          <w:szCs w:val="24"/>
        </w:rPr>
        <w:t>Ак.Глушко</w:t>
      </w:r>
      <w:proofErr w:type="spellEnd"/>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0A77DB" w:rsidRPr="002A3921" w:rsidRDefault="000A77DB" w:rsidP="002A3921">
      <w:pPr>
        <w:spacing w:line="240" w:lineRule="auto"/>
        <w:ind w:firstLine="708"/>
        <w:jc w:val="both"/>
        <w:rPr>
          <w:rFonts w:ascii="Times New Roman" w:hAnsi="Times New Roman" w:cs="Times New Roman"/>
          <w:sz w:val="24"/>
          <w:szCs w:val="24"/>
        </w:rPr>
      </w:pPr>
      <w:r w:rsidRPr="002A3921">
        <w:rPr>
          <w:rFonts w:ascii="Times New Roman" w:hAnsi="Times New Roman" w:cs="Times New Roman"/>
          <w:sz w:val="24"/>
          <w:szCs w:val="24"/>
        </w:rPr>
        <w:t>В 2018 году управление жилым домом №22</w:t>
      </w:r>
      <w:r w:rsidR="005A0109" w:rsidRPr="002A3921">
        <w:rPr>
          <w:rFonts w:ascii="Times New Roman" w:hAnsi="Times New Roman" w:cs="Times New Roman"/>
          <w:sz w:val="24"/>
          <w:szCs w:val="24"/>
        </w:rPr>
        <w:t>А</w:t>
      </w:r>
      <w:r w:rsidRPr="002A3921">
        <w:rPr>
          <w:rFonts w:ascii="Times New Roman" w:hAnsi="Times New Roman" w:cs="Times New Roman"/>
          <w:sz w:val="24"/>
          <w:szCs w:val="24"/>
        </w:rPr>
        <w:t xml:space="preserve"> по ул. Академика Глушко осуществлялось управляющей компанией «Жилище и Комфорт».</w:t>
      </w:r>
    </w:p>
    <w:p w:rsidR="00EB058D" w:rsidRPr="002A3921" w:rsidRDefault="00EB058D" w:rsidP="002A3921">
      <w:pPr>
        <w:spacing w:line="240" w:lineRule="auto"/>
        <w:ind w:firstLine="708"/>
        <w:jc w:val="both"/>
        <w:rPr>
          <w:rFonts w:ascii="Times New Roman" w:hAnsi="Times New Roman" w:cs="Times New Roman"/>
          <w:sz w:val="24"/>
          <w:szCs w:val="24"/>
        </w:rPr>
      </w:pPr>
      <w:r w:rsidRPr="002A3921">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EB058D" w:rsidRPr="002A3921" w:rsidRDefault="00EB058D" w:rsidP="002A3921">
      <w:pPr>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 xml:space="preserve">Водоснабжение (холодная вода)  и  </w:t>
      </w:r>
      <w:proofErr w:type="spellStart"/>
      <w:r w:rsidRPr="002A3921">
        <w:rPr>
          <w:rFonts w:ascii="Times New Roman" w:hAnsi="Times New Roman" w:cs="Times New Roman"/>
          <w:sz w:val="24"/>
          <w:szCs w:val="24"/>
        </w:rPr>
        <w:t>канализование</w:t>
      </w:r>
      <w:proofErr w:type="spellEnd"/>
      <w:r w:rsidRPr="002A3921">
        <w:rPr>
          <w:rFonts w:ascii="Times New Roman" w:hAnsi="Times New Roman" w:cs="Times New Roman"/>
          <w:sz w:val="24"/>
          <w:szCs w:val="24"/>
        </w:rPr>
        <w:t xml:space="preserve">   - МУП «Водоканал»</w:t>
      </w:r>
    </w:p>
    <w:p w:rsidR="00EB058D" w:rsidRPr="002A3921" w:rsidRDefault="00EB058D" w:rsidP="002A3921">
      <w:pPr>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Отопление и подогрев воды - ОАО  Генерирующая компания «Казанские тепловые сети»</w:t>
      </w:r>
    </w:p>
    <w:p w:rsidR="00EB058D" w:rsidRPr="002A3921" w:rsidRDefault="00EB058D" w:rsidP="002A3921">
      <w:pPr>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Электроснабжение - ОАО «</w:t>
      </w:r>
      <w:proofErr w:type="spellStart"/>
      <w:r w:rsidRPr="002A3921">
        <w:rPr>
          <w:rFonts w:ascii="Times New Roman" w:hAnsi="Times New Roman" w:cs="Times New Roman"/>
          <w:sz w:val="24"/>
          <w:szCs w:val="24"/>
        </w:rPr>
        <w:t>Татэнергосбыт</w:t>
      </w:r>
      <w:proofErr w:type="spellEnd"/>
      <w:r w:rsidRPr="002A3921">
        <w:rPr>
          <w:rFonts w:ascii="Times New Roman" w:hAnsi="Times New Roman" w:cs="Times New Roman"/>
          <w:sz w:val="24"/>
          <w:szCs w:val="24"/>
        </w:rPr>
        <w:t>»</w:t>
      </w:r>
    </w:p>
    <w:p w:rsidR="00EB058D" w:rsidRPr="002A3921" w:rsidRDefault="00EB058D" w:rsidP="002A3921">
      <w:pPr>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Дератизация – ООО «Мангуст Д»</w:t>
      </w:r>
    </w:p>
    <w:p w:rsidR="00EB058D" w:rsidRPr="002A3921" w:rsidRDefault="00EB058D" w:rsidP="002A3921">
      <w:pPr>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Лифт -  ООО  «</w:t>
      </w:r>
      <w:proofErr w:type="spellStart"/>
      <w:r w:rsidRPr="002A3921">
        <w:rPr>
          <w:rFonts w:ascii="Times New Roman" w:hAnsi="Times New Roman" w:cs="Times New Roman"/>
          <w:sz w:val="24"/>
          <w:szCs w:val="24"/>
        </w:rPr>
        <w:t>ЛифтСтрой</w:t>
      </w:r>
      <w:proofErr w:type="spellEnd"/>
      <w:r w:rsidRPr="002A3921">
        <w:rPr>
          <w:rFonts w:ascii="Times New Roman" w:hAnsi="Times New Roman" w:cs="Times New Roman"/>
          <w:sz w:val="24"/>
          <w:szCs w:val="24"/>
        </w:rPr>
        <w:t>-Сервис»</w:t>
      </w:r>
    </w:p>
    <w:p w:rsidR="00EB058D" w:rsidRPr="002A3921" w:rsidRDefault="00EB058D" w:rsidP="002A3921">
      <w:pPr>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Антенна - ООО «СТК»</w:t>
      </w:r>
    </w:p>
    <w:p w:rsidR="00EB058D" w:rsidRPr="002A3921" w:rsidRDefault="00EB058D" w:rsidP="002A3921">
      <w:pPr>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АППЗ – ООО «РЭСС»</w:t>
      </w:r>
    </w:p>
    <w:p w:rsidR="00EB058D" w:rsidRPr="002A3921" w:rsidRDefault="00EB058D" w:rsidP="002A3921">
      <w:pPr>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Вентиляция – ООИ «Арманд»</w:t>
      </w:r>
    </w:p>
    <w:p w:rsidR="00EB058D" w:rsidRPr="002A3921" w:rsidRDefault="00EB058D" w:rsidP="002A3921">
      <w:pPr>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Вывоз ТБО – ИП «Алтынбаев М.Р»</w:t>
      </w:r>
    </w:p>
    <w:p w:rsidR="00EB058D" w:rsidRPr="002A3921" w:rsidRDefault="00EB058D" w:rsidP="002A3921">
      <w:pPr>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Чистая вода – ООО «Чистая вода»</w:t>
      </w:r>
    </w:p>
    <w:p w:rsidR="00EB058D" w:rsidRPr="002A3921" w:rsidRDefault="00EB058D" w:rsidP="002A3921">
      <w:pPr>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Содержание двора и уборку подъезда осуществля</w:t>
      </w:r>
      <w:r w:rsidR="005A0109" w:rsidRPr="002A3921">
        <w:rPr>
          <w:rFonts w:ascii="Times New Roman" w:hAnsi="Times New Roman" w:cs="Times New Roman"/>
          <w:sz w:val="24"/>
          <w:szCs w:val="24"/>
        </w:rPr>
        <w:t>ло</w:t>
      </w:r>
      <w:r w:rsidRPr="002A3921">
        <w:rPr>
          <w:rFonts w:ascii="Times New Roman" w:hAnsi="Times New Roman" w:cs="Times New Roman"/>
          <w:sz w:val="24"/>
          <w:szCs w:val="24"/>
        </w:rPr>
        <w:t xml:space="preserve"> ООО «</w:t>
      </w:r>
      <w:proofErr w:type="spellStart"/>
      <w:r w:rsidRPr="002A3921">
        <w:rPr>
          <w:rFonts w:ascii="Times New Roman" w:hAnsi="Times New Roman" w:cs="Times New Roman"/>
          <w:sz w:val="24"/>
          <w:szCs w:val="24"/>
        </w:rPr>
        <w:t>АлеГадЭм</w:t>
      </w:r>
      <w:proofErr w:type="spellEnd"/>
      <w:r w:rsidRPr="002A3921">
        <w:rPr>
          <w:rFonts w:ascii="Times New Roman" w:hAnsi="Times New Roman" w:cs="Times New Roman"/>
          <w:sz w:val="24"/>
          <w:szCs w:val="24"/>
        </w:rPr>
        <w:t xml:space="preserve"> – Сервис» тел.233-43-17.</w:t>
      </w:r>
    </w:p>
    <w:p w:rsidR="00EB058D" w:rsidRPr="002A3921" w:rsidRDefault="00EB058D" w:rsidP="002A3921">
      <w:pPr>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 ООО «Новоселье» тел. 233-43-17, обслуживание домофонов и системы электроснабжения - ООО «РЭСС» тел. 233-42-43, телефоны единой диспетчерской службы 233-48-78, 258-06-93. </w:t>
      </w:r>
    </w:p>
    <w:p w:rsidR="00EB058D" w:rsidRPr="002A3921" w:rsidRDefault="00EB058D" w:rsidP="002A3921">
      <w:pPr>
        <w:spacing w:after="0" w:line="240" w:lineRule="auto"/>
        <w:jc w:val="both"/>
        <w:rPr>
          <w:rFonts w:ascii="Times New Roman" w:hAnsi="Times New Roman" w:cs="Times New Roman"/>
          <w:sz w:val="24"/>
          <w:szCs w:val="24"/>
        </w:rPr>
      </w:pPr>
    </w:p>
    <w:p w:rsidR="00EB058D" w:rsidRPr="002A3921" w:rsidRDefault="00EB058D" w:rsidP="002A3921">
      <w:pPr>
        <w:spacing w:after="0" w:line="240" w:lineRule="auto"/>
        <w:ind w:firstLine="360"/>
        <w:jc w:val="both"/>
        <w:rPr>
          <w:rFonts w:ascii="Times New Roman" w:hAnsi="Times New Roman" w:cs="Times New Roman"/>
          <w:sz w:val="24"/>
          <w:szCs w:val="24"/>
        </w:rPr>
      </w:pPr>
      <w:r w:rsidRPr="002A3921">
        <w:rPr>
          <w:rFonts w:ascii="Times New Roman" w:hAnsi="Times New Roman" w:cs="Times New Roman"/>
          <w:sz w:val="24"/>
          <w:szCs w:val="24"/>
        </w:rPr>
        <w:t xml:space="preserve">Тарифы за жилищные услуги утверждены протоколом общего собрания собственников. </w:t>
      </w:r>
    </w:p>
    <w:p w:rsidR="00EB058D" w:rsidRPr="002A3921" w:rsidRDefault="00EB058D" w:rsidP="002A3921">
      <w:pPr>
        <w:spacing w:after="0" w:line="240" w:lineRule="auto"/>
        <w:jc w:val="both"/>
        <w:rPr>
          <w:rFonts w:ascii="Times New Roman" w:hAnsi="Times New Roman" w:cs="Times New Roman"/>
          <w:sz w:val="24"/>
          <w:szCs w:val="24"/>
        </w:rPr>
      </w:pPr>
    </w:p>
    <w:p w:rsidR="00EB058D" w:rsidRPr="002A3921" w:rsidRDefault="00EB058D" w:rsidP="002A3921">
      <w:pPr>
        <w:spacing w:after="0" w:line="240" w:lineRule="auto"/>
        <w:ind w:firstLine="360"/>
        <w:jc w:val="both"/>
        <w:rPr>
          <w:rFonts w:ascii="Times New Roman" w:hAnsi="Times New Roman" w:cs="Times New Roman"/>
          <w:sz w:val="24"/>
          <w:szCs w:val="24"/>
        </w:rPr>
      </w:pPr>
      <w:r w:rsidRPr="002A3921">
        <w:rPr>
          <w:rFonts w:ascii="Times New Roman" w:hAnsi="Times New Roman" w:cs="Times New Roman"/>
          <w:sz w:val="24"/>
          <w:szCs w:val="24"/>
        </w:rPr>
        <w:t xml:space="preserve">В 2018 году за счет средств </w:t>
      </w:r>
      <w:r w:rsidRPr="002A3921">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2A3921">
        <w:rPr>
          <w:rFonts w:ascii="Times New Roman" w:hAnsi="Times New Roman" w:cs="Times New Roman"/>
          <w:sz w:val="24"/>
          <w:szCs w:val="24"/>
        </w:rPr>
        <w:t xml:space="preserve"> управляющая компания проводила следующие работы:</w:t>
      </w:r>
    </w:p>
    <w:p w:rsidR="00EB058D" w:rsidRPr="002A3921" w:rsidRDefault="00EB058D" w:rsidP="002A3921">
      <w:pPr>
        <w:pStyle w:val="a6"/>
        <w:numPr>
          <w:ilvl w:val="0"/>
          <w:numId w:val="2"/>
        </w:numPr>
        <w:spacing w:line="240" w:lineRule="auto"/>
        <w:jc w:val="both"/>
        <w:rPr>
          <w:rFonts w:ascii="Times New Roman" w:hAnsi="Times New Roman" w:cs="Times New Roman"/>
          <w:sz w:val="24"/>
          <w:szCs w:val="24"/>
        </w:rPr>
      </w:pPr>
      <w:r w:rsidRPr="002A3921">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EB058D" w:rsidRPr="002A3921" w:rsidRDefault="00EB058D" w:rsidP="002A3921">
      <w:pPr>
        <w:pStyle w:val="a6"/>
        <w:numPr>
          <w:ilvl w:val="0"/>
          <w:numId w:val="2"/>
        </w:numPr>
        <w:spacing w:line="240" w:lineRule="auto"/>
        <w:jc w:val="both"/>
        <w:rPr>
          <w:rFonts w:ascii="Times New Roman" w:hAnsi="Times New Roman" w:cs="Times New Roman"/>
          <w:sz w:val="24"/>
          <w:szCs w:val="24"/>
        </w:rPr>
      </w:pPr>
      <w:r w:rsidRPr="002A3921">
        <w:rPr>
          <w:rFonts w:ascii="Times New Roman" w:hAnsi="Times New Roman" w:cs="Times New Roman"/>
          <w:sz w:val="24"/>
          <w:szCs w:val="24"/>
        </w:rPr>
        <w:t>Выполнение заявок от жителе</w:t>
      </w:r>
      <w:r w:rsidR="005A0109" w:rsidRPr="002A3921">
        <w:rPr>
          <w:rFonts w:ascii="Times New Roman" w:hAnsi="Times New Roman" w:cs="Times New Roman"/>
          <w:sz w:val="24"/>
          <w:szCs w:val="24"/>
        </w:rPr>
        <w:t>й.</w:t>
      </w:r>
      <w:r w:rsidRPr="002A3921">
        <w:rPr>
          <w:rFonts w:ascii="Times New Roman" w:hAnsi="Times New Roman" w:cs="Times New Roman"/>
          <w:sz w:val="24"/>
          <w:szCs w:val="24"/>
        </w:rPr>
        <w:t xml:space="preserve"> </w:t>
      </w:r>
    </w:p>
    <w:p w:rsidR="00EB058D" w:rsidRPr="002A3921" w:rsidRDefault="00EB058D" w:rsidP="002A3921">
      <w:pPr>
        <w:pStyle w:val="a6"/>
        <w:numPr>
          <w:ilvl w:val="0"/>
          <w:numId w:val="2"/>
        </w:numPr>
        <w:spacing w:line="240" w:lineRule="auto"/>
        <w:jc w:val="both"/>
        <w:rPr>
          <w:rFonts w:ascii="Times New Roman" w:hAnsi="Times New Roman" w:cs="Times New Roman"/>
          <w:sz w:val="24"/>
          <w:szCs w:val="24"/>
        </w:rPr>
      </w:pPr>
      <w:r w:rsidRPr="002A3921">
        <w:rPr>
          <w:rFonts w:ascii="Times New Roman" w:hAnsi="Times New Roman" w:cs="Times New Roman"/>
          <w:sz w:val="24"/>
          <w:szCs w:val="24"/>
        </w:rPr>
        <w:t>Устранение аварийных заявок, и  круглосуточное диспетчерское обслуживание.</w:t>
      </w:r>
    </w:p>
    <w:p w:rsidR="00EB058D" w:rsidRPr="002A3921" w:rsidRDefault="00EB058D" w:rsidP="002A3921">
      <w:pPr>
        <w:pStyle w:val="a6"/>
        <w:numPr>
          <w:ilvl w:val="0"/>
          <w:numId w:val="2"/>
        </w:numPr>
        <w:spacing w:line="240" w:lineRule="auto"/>
        <w:jc w:val="both"/>
        <w:rPr>
          <w:rFonts w:ascii="Times New Roman" w:hAnsi="Times New Roman" w:cs="Times New Roman"/>
          <w:sz w:val="24"/>
          <w:szCs w:val="24"/>
        </w:rPr>
      </w:pPr>
      <w:r w:rsidRPr="002A3921">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2A3921">
        <w:rPr>
          <w:rFonts w:ascii="Times New Roman" w:hAnsi="Times New Roman" w:cs="Times New Roman"/>
          <w:sz w:val="24"/>
          <w:szCs w:val="24"/>
        </w:rPr>
        <w:t>гидропневмопромывка</w:t>
      </w:r>
      <w:proofErr w:type="spellEnd"/>
      <w:r w:rsidRPr="002A3921">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2A3921">
        <w:rPr>
          <w:rFonts w:ascii="Times New Roman" w:hAnsi="Times New Roman" w:cs="Times New Roman"/>
          <w:sz w:val="24"/>
          <w:szCs w:val="24"/>
        </w:rPr>
        <w:t>водоподогревательных</w:t>
      </w:r>
      <w:proofErr w:type="spellEnd"/>
      <w:r w:rsidRPr="002A3921">
        <w:rPr>
          <w:rFonts w:ascii="Times New Roman" w:hAnsi="Times New Roman" w:cs="Times New Roman"/>
          <w:sz w:val="24"/>
          <w:szCs w:val="24"/>
        </w:rPr>
        <w:t xml:space="preserve"> установок отопления и ГВС, замена вышедшей из строя запорной арматуры, установка пружин на тамбурные и на переходные балконные двери, остекление дверных полотен.</w:t>
      </w:r>
    </w:p>
    <w:p w:rsidR="00EB058D" w:rsidRPr="002A3921" w:rsidRDefault="00EB058D" w:rsidP="00556ADD">
      <w:pPr>
        <w:spacing w:line="240" w:lineRule="auto"/>
        <w:ind w:firstLine="708"/>
        <w:jc w:val="both"/>
        <w:rPr>
          <w:rFonts w:ascii="Times New Roman" w:hAnsi="Times New Roman" w:cs="Times New Roman"/>
          <w:sz w:val="24"/>
          <w:szCs w:val="24"/>
        </w:rPr>
      </w:pPr>
      <w:r w:rsidRPr="002A3921">
        <w:rPr>
          <w:rFonts w:ascii="Times New Roman" w:hAnsi="Times New Roman" w:cs="Times New Roman"/>
          <w:sz w:val="24"/>
          <w:szCs w:val="24"/>
        </w:rPr>
        <w:t xml:space="preserve">Также были проведены аэродинамические испытания системы АППЗ, периодическая проверка системы вентиляции, техническое обслуживание АСКУЭ. </w:t>
      </w:r>
    </w:p>
    <w:p w:rsidR="00EB058D" w:rsidRPr="002A3921" w:rsidRDefault="00EB058D" w:rsidP="00556ADD">
      <w:pPr>
        <w:spacing w:line="240" w:lineRule="auto"/>
        <w:ind w:firstLine="708"/>
        <w:jc w:val="both"/>
        <w:rPr>
          <w:rFonts w:ascii="Times New Roman" w:hAnsi="Times New Roman" w:cs="Times New Roman"/>
          <w:sz w:val="24"/>
          <w:szCs w:val="24"/>
        </w:rPr>
      </w:pPr>
      <w:r w:rsidRPr="002A3921">
        <w:rPr>
          <w:rFonts w:ascii="Times New Roman" w:hAnsi="Times New Roman" w:cs="Times New Roman"/>
          <w:sz w:val="24"/>
          <w:szCs w:val="24"/>
        </w:rPr>
        <w:t>Выполнены работы по частичному утеплению стен фасада квартир №</w:t>
      </w:r>
      <w:r w:rsidR="006D13BD">
        <w:rPr>
          <w:rFonts w:ascii="Times New Roman" w:hAnsi="Times New Roman" w:cs="Times New Roman"/>
          <w:sz w:val="24"/>
          <w:szCs w:val="24"/>
        </w:rPr>
        <w:t xml:space="preserve"> </w:t>
      </w:r>
      <w:r w:rsidRPr="002A3921">
        <w:rPr>
          <w:rFonts w:ascii="Times New Roman" w:hAnsi="Times New Roman" w:cs="Times New Roman"/>
          <w:sz w:val="24"/>
          <w:szCs w:val="24"/>
        </w:rPr>
        <w:t xml:space="preserve">4 и </w:t>
      </w:r>
      <w:r w:rsidR="006D13BD">
        <w:rPr>
          <w:rFonts w:ascii="Times New Roman" w:hAnsi="Times New Roman" w:cs="Times New Roman"/>
          <w:sz w:val="24"/>
          <w:szCs w:val="24"/>
        </w:rPr>
        <w:t xml:space="preserve">№ </w:t>
      </w:r>
      <w:r w:rsidRPr="002A3921">
        <w:rPr>
          <w:rFonts w:ascii="Times New Roman" w:hAnsi="Times New Roman" w:cs="Times New Roman"/>
          <w:sz w:val="24"/>
          <w:szCs w:val="24"/>
        </w:rPr>
        <w:t xml:space="preserve">88. </w:t>
      </w:r>
    </w:p>
    <w:p w:rsidR="005A0109" w:rsidRPr="002A3921" w:rsidRDefault="005A0109" w:rsidP="00556ADD">
      <w:pPr>
        <w:spacing w:after="0" w:line="240" w:lineRule="auto"/>
        <w:ind w:firstLine="708"/>
        <w:jc w:val="both"/>
        <w:rPr>
          <w:rFonts w:ascii="Times New Roman" w:hAnsi="Times New Roman" w:cs="Times New Roman"/>
          <w:sz w:val="24"/>
          <w:szCs w:val="24"/>
        </w:rPr>
      </w:pPr>
      <w:r w:rsidRPr="002A3921">
        <w:rPr>
          <w:rFonts w:ascii="Times New Roman" w:hAnsi="Times New Roman" w:cs="Times New Roman"/>
          <w:sz w:val="24"/>
          <w:szCs w:val="24"/>
        </w:rPr>
        <w:t>Средства по текущему ремонту, которые планируется собрать в 2019</w:t>
      </w:r>
      <w:r w:rsidR="00556ADD">
        <w:rPr>
          <w:rFonts w:ascii="Times New Roman" w:hAnsi="Times New Roman" w:cs="Times New Roman"/>
          <w:sz w:val="24"/>
          <w:szCs w:val="24"/>
        </w:rPr>
        <w:t xml:space="preserve"> </w:t>
      </w:r>
      <w:r w:rsidRPr="002A3921">
        <w:rPr>
          <w:rFonts w:ascii="Times New Roman" w:hAnsi="Times New Roman" w:cs="Times New Roman"/>
          <w:sz w:val="24"/>
          <w:szCs w:val="24"/>
        </w:rPr>
        <w:t>году будут использоваться для проведения обязательных работ, которые направлены на поддержание в рабочем состоянии всех систем и элементов дома.</w:t>
      </w:r>
      <w:r w:rsidRPr="002A3921">
        <w:rPr>
          <w:rFonts w:ascii="Times New Roman" w:hAnsi="Times New Roman" w:cs="Times New Roman"/>
          <w:sz w:val="24"/>
          <w:szCs w:val="24"/>
        </w:rPr>
        <w:t xml:space="preserve"> </w:t>
      </w:r>
      <w:r w:rsidRPr="002A3921">
        <w:rPr>
          <w:rFonts w:ascii="Times New Roman" w:hAnsi="Times New Roman" w:cs="Times New Roman"/>
          <w:sz w:val="24"/>
          <w:szCs w:val="24"/>
        </w:rPr>
        <w:t xml:space="preserve">Кроме того, планом работ на 2019 год предусмотрено проведение ремонта лестничного марша и входного крыльца за счет дополнительных средств, собранных на доме от аренды и рекламы.  </w:t>
      </w:r>
    </w:p>
    <w:p w:rsidR="00EB058D" w:rsidRPr="002A3921" w:rsidRDefault="00EB058D" w:rsidP="00556ADD">
      <w:pPr>
        <w:spacing w:after="0" w:line="240" w:lineRule="auto"/>
        <w:ind w:firstLine="708"/>
        <w:jc w:val="both"/>
        <w:rPr>
          <w:rFonts w:ascii="Times New Roman" w:hAnsi="Times New Roman" w:cs="Times New Roman"/>
          <w:sz w:val="24"/>
          <w:szCs w:val="24"/>
        </w:rPr>
      </w:pPr>
      <w:r w:rsidRPr="002A3921">
        <w:rPr>
          <w:rFonts w:ascii="Times New Roman" w:hAnsi="Times New Roman" w:cs="Times New Roman"/>
          <w:sz w:val="24"/>
          <w:szCs w:val="24"/>
        </w:rPr>
        <w:t>За счет услуг «</w:t>
      </w:r>
      <w:r w:rsidRPr="002A3921">
        <w:rPr>
          <w:rFonts w:ascii="Times New Roman" w:hAnsi="Times New Roman" w:cs="Times New Roman"/>
          <w:b/>
          <w:sz w:val="24"/>
          <w:szCs w:val="24"/>
        </w:rPr>
        <w:t>Лифт» и «Содержание лифта»</w:t>
      </w:r>
      <w:r w:rsidRPr="002A3921">
        <w:rPr>
          <w:rFonts w:ascii="Times New Roman" w:hAnsi="Times New Roman" w:cs="Times New Roman"/>
          <w:sz w:val="24"/>
          <w:szCs w:val="24"/>
        </w:rPr>
        <w:t xml:space="preserve"> проведена диагностика и страхование лифтов, проводилось техническое и аварийное обслуживание лифтового оборудования. </w:t>
      </w:r>
    </w:p>
    <w:p w:rsidR="00EB058D" w:rsidRPr="002A3921" w:rsidRDefault="00EB058D" w:rsidP="00556ADD">
      <w:pPr>
        <w:spacing w:after="0" w:line="240" w:lineRule="auto"/>
        <w:ind w:firstLine="708"/>
        <w:jc w:val="both"/>
        <w:rPr>
          <w:rFonts w:ascii="Times New Roman" w:hAnsi="Times New Roman" w:cs="Times New Roman"/>
          <w:sz w:val="24"/>
          <w:szCs w:val="24"/>
        </w:rPr>
      </w:pPr>
      <w:r w:rsidRPr="002A3921">
        <w:rPr>
          <w:rFonts w:ascii="Times New Roman" w:hAnsi="Times New Roman" w:cs="Times New Roman"/>
          <w:sz w:val="24"/>
          <w:szCs w:val="24"/>
        </w:rPr>
        <w:t xml:space="preserve">За счет средств, собранных по статье </w:t>
      </w:r>
      <w:r w:rsidRPr="002A3921">
        <w:rPr>
          <w:rFonts w:ascii="Times New Roman" w:hAnsi="Times New Roman" w:cs="Times New Roman"/>
          <w:b/>
          <w:sz w:val="24"/>
          <w:szCs w:val="24"/>
        </w:rPr>
        <w:t>«ТО противопожарной системы»</w:t>
      </w:r>
      <w:r w:rsidRPr="002A3921">
        <w:rPr>
          <w:rFonts w:ascii="Times New Roman" w:hAnsi="Times New Roman" w:cs="Times New Roman"/>
          <w:sz w:val="24"/>
          <w:szCs w:val="24"/>
        </w:rPr>
        <w:t xml:space="preserve"> проводились работы по техническому обслуживанию системы АППЗ и внутреннего пожарного водопровода. </w:t>
      </w:r>
    </w:p>
    <w:p w:rsidR="00EB058D" w:rsidRPr="002A3921" w:rsidRDefault="00EB058D" w:rsidP="00556ADD">
      <w:pPr>
        <w:spacing w:after="0" w:line="240" w:lineRule="auto"/>
        <w:ind w:firstLine="708"/>
        <w:jc w:val="both"/>
        <w:rPr>
          <w:rFonts w:ascii="Times New Roman" w:hAnsi="Times New Roman" w:cs="Times New Roman"/>
          <w:sz w:val="24"/>
          <w:szCs w:val="24"/>
        </w:rPr>
      </w:pPr>
      <w:r w:rsidRPr="002A3921">
        <w:rPr>
          <w:rFonts w:ascii="Times New Roman" w:hAnsi="Times New Roman" w:cs="Times New Roman"/>
          <w:sz w:val="24"/>
          <w:szCs w:val="24"/>
        </w:rPr>
        <w:lastRenderedPageBreak/>
        <w:t>За счет средств по строке «</w:t>
      </w:r>
      <w:r w:rsidRPr="002A3921">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 имущества</w:t>
      </w:r>
      <w:r w:rsidRPr="002A3921">
        <w:rPr>
          <w:rFonts w:ascii="Times New Roman" w:hAnsi="Times New Roman" w:cs="Times New Roman"/>
          <w:sz w:val="24"/>
          <w:szCs w:val="24"/>
        </w:rPr>
        <w:t xml:space="preserve">» производилась уборка придомовой территории, в зимний период проводилась механизированная и ручная уборка снега, летом - уход за зелеными насаждениями, полив и покос газонов,  поддерживалась в чистоте контейнерная площадка, выполнялась уборка МОП, ежемесячно проводилась дератизация и дезинсекция подвала и технического этажа. Согласно графика проводился вывоз мусора. </w:t>
      </w:r>
    </w:p>
    <w:p w:rsidR="00EB058D" w:rsidRPr="002A3921" w:rsidRDefault="00EB058D" w:rsidP="002A3921">
      <w:pPr>
        <w:spacing w:after="0" w:line="240" w:lineRule="auto"/>
        <w:outlineLvl w:val="0"/>
        <w:rPr>
          <w:rFonts w:ascii="Times New Roman" w:hAnsi="Times New Roman" w:cs="Times New Roman"/>
          <w:b/>
          <w:sz w:val="24"/>
          <w:szCs w:val="24"/>
        </w:rPr>
      </w:pPr>
    </w:p>
    <w:p w:rsidR="001C0AE4" w:rsidRPr="002A3921" w:rsidRDefault="00237844" w:rsidP="002A3921">
      <w:pPr>
        <w:spacing w:after="0" w:line="240" w:lineRule="auto"/>
        <w:jc w:val="center"/>
        <w:outlineLvl w:val="0"/>
        <w:rPr>
          <w:rFonts w:ascii="Times New Roman" w:hAnsi="Times New Roman" w:cs="Times New Roman"/>
          <w:b/>
          <w:sz w:val="24"/>
          <w:szCs w:val="24"/>
        </w:rPr>
      </w:pPr>
      <w:r w:rsidRPr="002A3921">
        <w:rPr>
          <w:rFonts w:ascii="Times New Roman" w:hAnsi="Times New Roman" w:cs="Times New Roman"/>
          <w:b/>
          <w:sz w:val="24"/>
          <w:szCs w:val="24"/>
        </w:rPr>
        <w:t>Региональный оператор.</w:t>
      </w:r>
    </w:p>
    <w:p w:rsidR="00B6234C" w:rsidRPr="002A3921" w:rsidRDefault="00B6234C" w:rsidP="002A3921">
      <w:pPr>
        <w:spacing w:after="0" w:line="240" w:lineRule="auto"/>
        <w:ind w:firstLine="567"/>
        <w:jc w:val="center"/>
        <w:outlineLvl w:val="0"/>
        <w:rPr>
          <w:rFonts w:ascii="Times New Roman" w:hAnsi="Times New Roman" w:cs="Times New Roman"/>
          <w:b/>
          <w:sz w:val="24"/>
          <w:szCs w:val="24"/>
        </w:rPr>
      </w:pPr>
    </w:p>
    <w:p w:rsidR="00AE2DC7" w:rsidRPr="002A3921" w:rsidRDefault="00ED78BC" w:rsidP="002A3921">
      <w:pPr>
        <w:spacing w:after="0" w:line="240" w:lineRule="auto"/>
        <w:ind w:firstLine="624"/>
        <w:jc w:val="both"/>
        <w:outlineLvl w:val="0"/>
        <w:rPr>
          <w:rFonts w:ascii="Times New Roman" w:hAnsi="Times New Roman" w:cs="Times New Roman"/>
          <w:sz w:val="24"/>
          <w:szCs w:val="24"/>
        </w:rPr>
      </w:pPr>
      <w:r w:rsidRPr="002A3921">
        <w:rPr>
          <w:rFonts w:ascii="Times New Roman" w:hAnsi="Times New Roman" w:cs="Times New Roman"/>
          <w:sz w:val="24"/>
          <w:szCs w:val="24"/>
        </w:rPr>
        <w:t xml:space="preserve">  </w:t>
      </w:r>
      <w:r w:rsidR="00AE2DC7" w:rsidRPr="002A3921">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2A3921" w:rsidRDefault="00AE2DC7" w:rsidP="002A3921">
      <w:pPr>
        <w:tabs>
          <w:tab w:val="left" w:pos="0"/>
        </w:tabs>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2A3921" w:rsidRDefault="00AE2DC7" w:rsidP="002A3921">
      <w:pPr>
        <w:tabs>
          <w:tab w:val="left" w:pos="0"/>
        </w:tabs>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2A3921">
        <w:rPr>
          <w:rFonts w:ascii="Times New Roman" w:hAnsi="Times New Roman" w:cs="Times New Roman"/>
          <w:sz w:val="24"/>
          <w:szCs w:val="24"/>
        </w:rPr>
        <w:t xml:space="preserve"> </w:t>
      </w:r>
      <w:r w:rsidRPr="002A3921">
        <w:rPr>
          <w:rFonts w:ascii="Times New Roman" w:hAnsi="Times New Roman" w:cs="Times New Roman"/>
          <w:sz w:val="24"/>
          <w:szCs w:val="24"/>
        </w:rPr>
        <w:t xml:space="preserve">г. утверждён Госкомитетом РТ по тарифам в размере </w:t>
      </w:r>
      <w:r w:rsidR="00AE47D0" w:rsidRPr="002A3921">
        <w:rPr>
          <w:rFonts w:ascii="Times New Roman" w:hAnsi="Times New Roman" w:cs="Times New Roman"/>
          <w:sz w:val="24"/>
          <w:szCs w:val="24"/>
        </w:rPr>
        <w:t>365,86</w:t>
      </w:r>
      <w:r w:rsidRPr="002A3921">
        <w:rPr>
          <w:rFonts w:ascii="Times New Roman" w:hAnsi="Times New Roman" w:cs="Times New Roman"/>
          <w:sz w:val="24"/>
          <w:szCs w:val="24"/>
        </w:rPr>
        <w:t xml:space="preserve"> руб. за куб. м</w:t>
      </w:r>
      <w:r w:rsidR="00ED78BC" w:rsidRPr="002A3921">
        <w:rPr>
          <w:rFonts w:ascii="Times New Roman" w:hAnsi="Times New Roman" w:cs="Times New Roman"/>
          <w:sz w:val="24"/>
          <w:szCs w:val="24"/>
        </w:rPr>
        <w:t>.</w:t>
      </w:r>
      <w:r w:rsidRPr="002A3921">
        <w:rPr>
          <w:rFonts w:ascii="Times New Roman" w:hAnsi="Times New Roman" w:cs="Times New Roman"/>
          <w:sz w:val="24"/>
          <w:szCs w:val="24"/>
        </w:rPr>
        <w:t xml:space="preserve"> вывезенных и утилизированных отходов, образуемых населением. </w:t>
      </w:r>
    </w:p>
    <w:p w:rsidR="00AE2DC7" w:rsidRPr="002A3921" w:rsidRDefault="00AE2DC7" w:rsidP="002A3921">
      <w:pPr>
        <w:tabs>
          <w:tab w:val="left" w:pos="0"/>
        </w:tabs>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ab/>
        <w:t xml:space="preserve">На сегодняшний день работа </w:t>
      </w:r>
      <w:proofErr w:type="spellStart"/>
      <w:r w:rsidRPr="002A3921">
        <w:rPr>
          <w:rFonts w:ascii="Times New Roman" w:hAnsi="Times New Roman" w:cs="Times New Roman"/>
          <w:sz w:val="24"/>
          <w:szCs w:val="24"/>
        </w:rPr>
        <w:t>регоператора</w:t>
      </w:r>
      <w:proofErr w:type="spellEnd"/>
      <w:r w:rsidRPr="002A3921">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2A3921" w:rsidRDefault="00AE2DC7" w:rsidP="002A3921">
      <w:pPr>
        <w:tabs>
          <w:tab w:val="left" w:pos="0"/>
        </w:tabs>
        <w:spacing w:after="0" w:line="240" w:lineRule="auto"/>
        <w:jc w:val="both"/>
        <w:rPr>
          <w:rFonts w:ascii="Times New Roman" w:hAnsi="Times New Roman" w:cs="Times New Roman"/>
          <w:b/>
          <w:sz w:val="24"/>
          <w:szCs w:val="24"/>
        </w:rPr>
      </w:pPr>
    </w:p>
    <w:p w:rsidR="00AE2DC7" w:rsidRPr="002A3921" w:rsidRDefault="00AE2DC7" w:rsidP="002A3921">
      <w:pPr>
        <w:tabs>
          <w:tab w:val="left" w:pos="0"/>
        </w:tabs>
        <w:spacing w:after="0" w:line="240" w:lineRule="auto"/>
        <w:jc w:val="center"/>
        <w:rPr>
          <w:rFonts w:ascii="Times New Roman" w:hAnsi="Times New Roman" w:cs="Times New Roman"/>
          <w:b/>
          <w:sz w:val="24"/>
          <w:szCs w:val="24"/>
        </w:rPr>
      </w:pPr>
      <w:r w:rsidRPr="002A3921">
        <w:rPr>
          <w:rFonts w:ascii="Times New Roman" w:hAnsi="Times New Roman" w:cs="Times New Roman"/>
          <w:b/>
          <w:sz w:val="24"/>
          <w:szCs w:val="24"/>
        </w:rPr>
        <w:t>Об организации раздельного сбора мусора</w:t>
      </w:r>
      <w:r w:rsidR="00ED78BC" w:rsidRPr="002A3921">
        <w:rPr>
          <w:rFonts w:ascii="Times New Roman" w:hAnsi="Times New Roman" w:cs="Times New Roman"/>
          <w:b/>
          <w:sz w:val="24"/>
          <w:szCs w:val="24"/>
        </w:rPr>
        <w:t>.</w:t>
      </w:r>
    </w:p>
    <w:p w:rsidR="001C0AE4" w:rsidRPr="002A3921" w:rsidRDefault="001C0AE4" w:rsidP="002A3921">
      <w:pPr>
        <w:tabs>
          <w:tab w:val="left" w:pos="0"/>
        </w:tabs>
        <w:spacing w:after="0" w:line="240" w:lineRule="auto"/>
        <w:jc w:val="center"/>
        <w:rPr>
          <w:rFonts w:ascii="Times New Roman" w:hAnsi="Times New Roman" w:cs="Times New Roman"/>
          <w:b/>
          <w:sz w:val="24"/>
          <w:szCs w:val="24"/>
        </w:rPr>
      </w:pPr>
    </w:p>
    <w:p w:rsidR="00AE2DC7" w:rsidRPr="002A3921" w:rsidRDefault="00AE2DC7" w:rsidP="002A3921">
      <w:pPr>
        <w:tabs>
          <w:tab w:val="left" w:pos="0"/>
        </w:tabs>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2A3921" w:rsidRDefault="00AE2DC7" w:rsidP="002A3921">
      <w:pPr>
        <w:tabs>
          <w:tab w:val="left" w:pos="0"/>
        </w:tabs>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2A3921" w:rsidRDefault="00AE2DC7" w:rsidP="002A3921">
      <w:pPr>
        <w:tabs>
          <w:tab w:val="left" w:pos="0"/>
        </w:tabs>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2A3921" w:rsidRDefault="00AE2DC7" w:rsidP="002A3921">
      <w:pPr>
        <w:tabs>
          <w:tab w:val="left" w:pos="0"/>
        </w:tabs>
        <w:spacing w:after="0" w:line="240" w:lineRule="auto"/>
        <w:jc w:val="both"/>
        <w:rPr>
          <w:rFonts w:ascii="Times New Roman" w:hAnsi="Times New Roman" w:cs="Times New Roman"/>
          <w:sz w:val="24"/>
          <w:szCs w:val="24"/>
        </w:rPr>
      </w:pPr>
      <w:r w:rsidRPr="002A3921">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67909" w:rsidRPr="002A3921" w:rsidRDefault="00267909" w:rsidP="002A3921">
      <w:pPr>
        <w:tabs>
          <w:tab w:val="left" w:pos="0"/>
        </w:tabs>
        <w:spacing w:after="0" w:line="240" w:lineRule="auto"/>
        <w:rPr>
          <w:rFonts w:ascii="Times New Roman" w:hAnsi="Times New Roman" w:cs="Times New Roman"/>
          <w:b/>
          <w:sz w:val="24"/>
          <w:szCs w:val="24"/>
        </w:rPr>
      </w:pPr>
    </w:p>
    <w:p w:rsidR="009A7861" w:rsidRPr="002A3921" w:rsidRDefault="009A7861" w:rsidP="002A3921">
      <w:pPr>
        <w:tabs>
          <w:tab w:val="left" w:pos="0"/>
        </w:tabs>
        <w:spacing w:after="0" w:line="240" w:lineRule="auto"/>
        <w:jc w:val="center"/>
        <w:rPr>
          <w:rFonts w:ascii="Times New Roman" w:hAnsi="Times New Roman" w:cs="Times New Roman"/>
          <w:b/>
          <w:sz w:val="24"/>
          <w:szCs w:val="24"/>
        </w:rPr>
      </w:pPr>
    </w:p>
    <w:p w:rsidR="009A7861" w:rsidRPr="002A3921" w:rsidRDefault="009A7861" w:rsidP="002A3921">
      <w:pPr>
        <w:tabs>
          <w:tab w:val="left" w:pos="0"/>
        </w:tabs>
        <w:spacing w:after="0" w:line="240" w:lineRule="auto"/>
        <w:jc w:val="center"/>
        <w:rPr>
          <w:rFonts w:ascii="Times New Roman" w:hAnsi="Times New Roman" w:cs="Times New Roman"/>
          <w:b/>
          <w:sz w:val="24"/>
          <w:szCs w:val="24"/>
        </w:rPr>
      </w:pPr>
    </w:p>
    <w:p w:rsidR="00267909" w:rsidRPr="002A3921" w:rsidRDefault="00136CFA" w:rsidP="002A3921">
      <w:pPr>
        <w:tabs>
          <w:tab w:val="left" w:pos="0"/>
        </w:tabs>
        <w:spacing w:after="0" w:line="240" w:lineRule="auto"/>
        <w:jc w:val="center"/>
        <w:rPr>
          <w:rFonts w:ascii="Times New Roman" w:hAnsi="Times New Roman" w:cs="Times New Roman"/>
          <w:b/>
          <w:sz w:val="24"/>
          <w:szCs w:val="24"/>
        </w:rPr>
      </w:pPr>
      <w:r w:rsidRPr="002A3921">
        <w:rPr>
          <w:rFonts w:ascii="Times New Roman" w:hAnsi="Times New Roman" w:cs="Times New Roman"/>
          <w:b/>
          <w:sz w:val="24"/>
          <w:szCs w:val="24"/>
        </w:rPr>
        <w:t>Работа с должниками.</w:t>
      </w:r>
    </w:p>
    <w:p w:rsidR="00267909" w:rsidRPr="002A3921" w:rsidRDefault="00267909" w:rsidP="002A3921">
      <w:pPr>
        <w:tabs>
          <w:tab w:val="left" w:pos="0"/>
        </w:tabs>
        <w:spacing w:after="0" w:line="240" w:lineRule="auto"/>
        <w:jc w:val="both"/>
        <w:rPr>
          <w:rFonts w:ascii="Times New Roman" w:hAnsi="Times New Roman"/>
          <w:sz w:val="24"/>
          <w:szCs w:val="24"/>
        </w:rPr>
      </w:pPr>
      <w:r w:rsidRPr="002A3921">
        <w:rPr>
          <w:rFonts w:ascii="Times New Roman" w:hAnsi="Times New Roman"/>
          <w:sz w:val="24"/>
          <w:szCs w:val="24"/>
        </w:rPr>
        <w:tab/>
      </w:r>
    </w:p>
    <w:p w:rsidR="0075387E" w:rsidRPr="002A3921" w:rsidRDefault="00267909" w:rsidP="002A3921">
      <w:pPr>
        <w:tabs>
          <w:tab w:val="left" w:pos="0"/>
        </w:tabs>
        <w:spacing w:after="0" w:line="240" w:lineRule="auto"/>
        <w:jc w:val="both"/>
        <w:rPr>
          <w:rFonts w:ascii="Times New Roman" w:hAnsi="Times New Roman" w:cs="Times New Roman"/>
          <w:b/>
          <w:sz w:val="24"/>
          <w:szCs w:val="24"/>
        </w:rPr>
      </w:pPr>
      <w:r w:rsidRPr="002A3921">
        <w:rPr>
          <w:rFonts w:ascii="Times New Roman" w:hAnsi="Times New Roman"/>
          <w:sz w:val="24"/>
          <w:szCs w:val="24"/>
        </w:rPr>
        <w:tab/>
      </w:r>
      <w:r w:rsidR="00A727F5" w:rsidRPr="002A3921">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2A3921" w:rsidRDefault="00544550" w:rsidP="002A3921">
      <w:pPr>
        <w:spacing w:line="240" w:lineRule="auto"/>
        <w:jc w:val="both"/>
        <w:rPr>
          <w:rFonts w:ascii="Times New Roman" w:hAnsi="Times New Roman"/>
          <w:sz w:val="24"/>
          <w:szCs w:val="24"/>
        </w:rPr>
      </w:pPr>
      <w:r w:rsidRPr="002A3921">
        <w:rPr>
          <w:rFonts w:ascii="Times New Roman" w:hAnsi="Times New Roman"/>
          <w:sz w:val="24"/>
          <w:szCs w:val="24"/>
        </w:rPr>
        <w:t>е</w:t>
      </w:r>
      <w:r w:rsidR="00A727F5" w:rsidRPr="002A3921">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2A3921">
        <w:rPr>
          <w:rFonts w:ascii="Times New Roman" w:hAnsi="Times New Roman"/>
          <w:sz w:val="24"/>
          <w:szCs w:val="24"/>
        </w:rPr>
        <w:t>П</w:t>
      </w:r>
      <w:r w:rsidR="00A727F5" w:rsidRPr="002A3921">
        <w:rPr>
          <w:rFonts w:ascii="Times New Roman" w:hAnsi="Times New Roman"/>
          <w:sz w:val="24"/>
          <w:szCs w:val="24"/>
        </w:rPr>
        <w:t>роизвод</w:t>
      </w:r>
      <w:r w:rsidR="00B57C13" w:rsidRPr="002A3921">
        <w:rPr>
          <w:rFonts w:ascii="Times New Roman" w:hAnsi="Times New Roman"/>
          <w:sz w:val="24"/>
          <w:szCs w:val="24"/>
        </w:rPr>
        <w:t>и</w:t>
      </w:r>
      <w:r w:rsidR="00A727F5" w:rsidRPr="002A3921">
        <w:rPr>
          <w:rFonts w:ascii="Times New Roman" w:hAnsi="Times New Roman"/>
          <w:sz w:val="24"/>
          <w:szCs w:val="24"/>
        </w:rPr>
        <w:t>тся ограничение электроснабжени</w:t>
      </w:r>
      <w:r w:rsidR="00B57C13" w:rsidRPr="002A3921">
        <w:rPr>
          <w:rFonts w:ascii="Times New Roman" w:hAnsi="Times New Roman"/>
          <w:sz w:val="24"/>
          <w:szCs w:val="24"/>
        </w:rPr>
        <w:t>я</w:t>
      </w:r>
      <w:r w:rsidR="00A727F5" w:rsidRPr="002A3921">
        <w:rPr>
          <w:rFonts w:ascii="Times New Roman" w:hAnsi="Times New Roman"/>
          <w:sz w:val="24"/>
          <w:szCs w:val="24"/>
        </w:rPr>
        <w:t xml:space="preserve">, для должников от 40000 рублей производится ограничение водоотведения. </w:t>
      </w:r>
      <w:r w:rsidR="006E716A" w:rsidRPr="002A3921">
        <w:rPr>
          <w:rFonts w:ascii="Times New Roman" w:hAnsi="Times New Roman"/>
          <w:sz w:val="24"/>
          <w:szCs w:val="24"/>
        </w:rPr>
        <w:t>Сумма взысканных средств в ходе данных мероприятий составляет</w:t>
      </w:r>
      <w:r w:rsidR="00DC1ECD" w:rsidRPr="002A3921">
        <w:rPr>
          <w:rFonts w:ascii="Calibri" w:hAnsi="Calibri" w:cs="Calibri"/>
          <w:color w:val="000000"/>
          <w:sz w:val="24"/>
          <w:szCs w:val="24"/>
        </w:rPr>
        <w:t xml:space="preserve"> </w:t>
      </w:r>
      <w:r w:rsidR="00DC1ECD" w:rsidRPr="002A3921">
        <w:rPr>
          <w:rFonts w:ascii="Times New Roman" w:hAnsi="Times New Roman"/>
          <w:sz w:val="24"/>
          <w:szCs w:val="24"/>
        </w:rPr>
        <w:t>57</w:t>
      </w:r>
      <w:r w:rsidR="005911B9">
        <w:rPr>
          <w:rFonts w:ascii="Times New Roman" w:hAnsi="Times New Roman"/>
          <w:sz w:val="24"/>
          <w:szCs w:val="24"/>
        </w:rPr>
        <w:t xml:space="preserve"> </w:t>
      </w:r>
      <w:r w:rsidR="00DC1ECD" w:rsidRPr="002A3921">
        <w:rPr>
          <w:rFonts w:ascii="Times New Roman" w:hAnsi="Times New Roman"/>
          <w:sz w:val="24"/>
          <w:szCs w:val="24"/>
        </w:rPr>
        <w:t>536,8</w:t>
      </w:r>
      <w:r w:rsidR="009A7861" w:rsidRPr="002A3921">
        <w:rPr>
          <w:rFonts w:ascii="Times New Roman" w:hAnsi="Times New Roman"/>
          <w:sz w:val="24"/>
          <w:szCs w:val="24"/>
        </w:rPr>
        <w:t xml:space="preserve"> </w:t>
      </w:r>
      <w:r w:rsidR="00CE6DAE" w:rsidRPr="002A3921">
        <w:rPr>
          <w:rFonts w:ascii="Times New Roman" w:hAnsi="Times New Roman"/>
          <w:sz w:val="24"/>
          <w:szCs w:val="24"/>
        </w:rPr>
        <w:t>руб.</w:t>
      </w:r>
    </w:p>
    <w:p w:rsidR="00A727F5" w:rsidRPr="002A3921" w:rsidRDefault="00A727F5" w:rsidP="002A3921">
      <w:pPr>
        <w:spacing w:line="240" w:lineRule="auto"/>
        <w:ind w:firstLine="708"/>
        <w:jc w:val="both"/>
        <w:rPr>
          <w:rFonts w:ascii="Times New Roman" w:hAnsi="Times New Roman"/>
          <w:sz w:val="24"/>
          <w:szCs w:val="24"/>
        </w:rPr>
      </w:pPr>
      <w:r w:rsidRPr="002A3921">
        <w:rPr>
          <w:rFonts w:ascii="Times New Roman" w:hAnsi="Times New Roman"/>
          <w:sz w:val="24"/>
          <w:szCs w:val="24"/>
        </w:rPr>
        <w:lastRenderedPageBreak/>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2A3921">
        <w:rPr>
          <w:rFonts w:ascii="Times New Roman" w:hAnsi="Times New Roman"/>
          <w:sz w:val="24"/>
          <w:szCs w:val="24"/>
        </w:rPr>
        <w:t xml:space="preserve"> </w:t>
      </w:r>
      <w:r w:rsidRPr="002A3921">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2A3921" w:rsidRDefault="00283726" w:rsidP="002A3921">
      <w:pPr>
        <w:spacing w:line="240" w:lineRule="auto"/>
        <w:ind w:firstLine="708"/>
        <w:jc w:val="both"/>
        <w:rPr>
          <w:rFonts w:ascii="Times New Roman" w:eastAsia="Times New Roman" w:hAnsi="Times New Roman" w:cs="Times New Roman"/>
          <w:color w:val="000000"/>
          <w:sz w:val="24"/>
          <w:szCs w:val="24"/>
        </w:rPr>
      </w:pPr>
      <w:r w:rsidRPr="002A3921">
        <w:rPr>
          <w:rFonts w:ascii="Times New Roman" w:hAnsi="Times New Roman"/>
          <w:sz w:val="24"/>
          <w:szCs w:val="24"/>
        </w:rPr>
        <w:t>На 1.01.201</w:t>
      </w:r>
      <w:r w:rsidR="00136CFA" w:rsidRPr="002A3921">
        <w:rPr>
          <w:rFonts w:ascii="Times New Roman" w:hAnsi="Times New Roman"/>
          <w:sz w:val="24"/>
          <w:szCs w:val="24"/>
        </w:rPr>
        <w:t>9</w:t>
      </w:r>
      <w:r w:rsidR="0092014C" w:rsidRPr="002A3921">
        <w:rPr>
          <w:rFonts w:ascii="Times New Roman" w:hAnsi="Times New Roman"/>
          <w:sz w:val="24"/>
          <w:szCs w:val="24"/>
        </w:rPr>
        <w:t xml:space="preserve"> </w:t>
      </w:r>
      <w:r w:rsidRPr="002A3921">
        <w:rPr>
          <w:rFonts w:ascii="Times New Roman" w:hAnsi="Times New Roman"/>
          <w:sz w:val="24"/>
          <w:szCs w:val="24"/>
        </w:rPr>
        <w:t xml:space="preserve">г. сумма долга </w:t>
      </w:r>
      <w:r w:rsidR="00DC1ECD" w:rsidRPr="002A3921">
        <w:rPr>
          <w:rFonts w:ascii="Times New Roman" w:hAnsi="Times New Roman"/>
          <w:sz w:val="24"/>
          <w:szCs w:val="24"/>
        </w:rPr>
        <w:t>5</w:t>
      </w:r>
      <w:r w:rsidR="009A7861" w:rsidRPr="002A3921">
        <w:rPr>
          <w:rFonts w:ascii="Times New Roman" w:hAnsi="Times New Roman"/>
          <w:sz w:val="24"/>
          <w:szCs w:val="24"/>
        </w:rPr>
        <w:t xml:space="preserve">-ти </w:t>
      </w:r>
      <w:r w:rsidRPr="002A3921">
        <w:rPr>
          <w:rFonts w:ascii="Times New Roman" w:hAnsi="Times New Roman"/>
          <w:sz w:val="24"/>
          <w:szCs w:val="24"/>
        </w:rPr>
        <w:t xml:space="preserve">квартир составляет </w:t>
      </w:r>
      <w:r w:rsidR="00136CFA" w:rsidRPr="002A3921">
        <w:rPr>
          <w:rFonts w:ascii="Times New Roman" w:hAnsi="Times New Roman"/>
          <w:sz w:val="24"/>
          <w:szCs w:val="24"/>
        </w:rPr>
        <w:t xml:space="preserve"> </w:t>
      </w:r>
      <w:r w:rsidR="00DC1ECD" w:rsidRPr="002A3921">
        <w:rPr>
          <w:rFonts w:ascii="Times New Roman" w:hAnsi="Times New Roman"/>
          <w:sz w:val="24"/>
          <w:szCs w:val="24"/>
        </w:rPr>
        <w:t>140 836,67</w:t>
      </w:r>
      <w:r w:rsidR="00DC1ECD" w:rsidRPr="002A3921">
        <w:rPr>
          <w:rFonts w:ascii="Times New Roman" w:hAnsi="Times New Roman"/>
          <w:sz w:val="24"/>
          <w:szCs w:val="24"/>
        </w:rPr>
        <w:t xml:space="preserve"> </w:t>
      </w:r>
      <w:r w:rsidRPr="002A3921">
        <w:rPr>
          <w:rFonts w:ascii="Times New Roman" w:hAnsi="Times New Roman"/>
          <w:sz w:val="24"/>
          <w:szCs w:val="24"/>
        </w:rPr>
        <w:t>руб.</w:t>
      </w:r>
    </w:p>
    <w:p w:rsidR="008337E1" w:rsidRPr="002A3921" w:rsidRDefault="008337E1" w:rsidP="002A3921">
      <w:pPr>
        <w:spacing w:after="0" w:line="240" w:lineRule="auto"/>
        <w:jc w:val="center"/>
        <w:rPr>
          <w:rFonts w:ascii="Times New Roman" w:eastAsia="Times New Roman" w:hAnsi="Times New Roman" w:cs="Times New Roman"/>
          <w:b/>
          <w:bCs/>
          <w:color w:val="000000"/>
          <w:sz w:val="24"/>
          <w:szCs w:val="24"/>
        </w:rPr>
      </w:pPr>
    </w:p>
    <w:p w:rsidR="005228D2" w:rsidRPr="002A3921" w:rsidRDefault="005228D2" w:rsidP="002A3921">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tbl>
      <w:tblPr>
        <w:tblW w:w="10107" w:type="dxa"/>
        <w:tblLook w:val="04A0" w:firstRow="1" w:lastRow="0" w:firstColumn="1" w:lastColumn="0" w:noHBand="0" w:noVBand="1"/>
      </w:tblPr>
      <w:tblGrid>
        <w:gridCol w:w="699"/>
        <w:gridCol w:w="5055"/>
        <w:gridCol w:w="1451"/>
        <w:gridCol w:w="1476"/>
        <w:gridCol w:w="1629"/>
      </w:tblGrid>
      <w:tr w:rsidR="00DC1ECD" w:rsidRPr="00DC1ECD" w:rsidTr="00DC1ECD">
        <w:trPr>
          <w:trHeight w:val="980"/>
        </w:trPr>
        <w:tc>
          <w:tcPr>
            <w:tcW w:w="607" w:type="dxa"/>
            <w:tcBorders>
              <w:top w:val="single" w:sz="8" w:space="0" w:color="000000"/>
              <w:left w:val="single" w:sz="8" w:space="0" w:color="000000"/>
              <w:bottom w:val="nil"/>
              <w:right w:val="single" w:sz="4" w:space="0" w:color="000000"/>
            </w:tcBorders>
            <w:shd w:val="clear" w:color="auto" w:fill="auto"/>
            <w:vAlign w:val="center"/>
            <w:hideMark/>
          </w:tcPr>
          <w:p w:rsidR="00DC1ECD" w:rsidRPr="00DC1ECD" w:rsidRDefault="00DC1ECD" w:rsidP="00DC1ECD">
            <w:pPr>
              <w:spacing w:after="0" w:line="240" w:lineRule="auto"/>
              <w:jc w:val="center"/>
              <w:rPr>
                <w:rFonts w:ascii="Times New Roman" w:eastAsia="Times New Roman" w:hAnsi="Times New Roman" w:cs="Times New Roman"/>
                <w:b/>
                <w:bCs/>
                <w:color w:val="000000"/>
                <w:sz w:val="24"/>
                <w:szCs w:val="24"/>
              </w:rPr>
            </w:pPr>
            <w:r w:rsidRPr="00DC1ECD">
              <w:rPr>
                <w:rFonts w:ascii="Times New Roman" w:eastAsia="Times New Roman" w:hAnsi="Times New Roman" w:cs="Times New Roman"/>
                <w:b/>
                <w:bCs/>
                <w:color w:val="000000"/>
                <w:sz w:val="24"/>
                <w:szCs w:val="24"/>
              </w:rPr>
              <w:t>№№ п/п</w:t>
            </w:r>
          </w:p>
        </w:tc>
        <w:tc>
          <w:tcPr>
            <w:tcW w:w="5146" w:type="dxa"/>
            <w:tcBorders>
              <w:top w:val="single" w:sz="8" w:space="0" w:color="000000"/>
              <w:left w:val="nil"/>
              <w:bottom w:val="nil"/>
              <w:right w:val="single" w:sz="4" w:space="0" w:color="000000"/>
            </w:tcBorders>
            <w:shd w:val="clear" w:color="auto" w:fill="auto"/>
            <w:vAlign w:val="center"/>
            <w:hideMark/>
          </w:tcPr>
          <w:p w:rsidR="00DC1ECD" w:rsidRPr="00DC1ECD" w:rsidRDefault="00DC1ECD" w:rsidP="00DC1ECD">
            <w:pPr>
              <w:spacing w:after="0" w:line="240" w:lineRule="auto"/>
              <w:jc w:val="center"/>
              <w:rPr>
                <w:rFonts w:ascii="Times New Roman" w:eastAsia="Times New Roman" w:hAnsi="Times New Roman" w:cs="Times New Roman"/>
                <w:b/>
                <w:bCs/>
                <w:color w:val="000000"/>
                <w:sz w:val="24"/>
                <w:szCs w:val="24"/>
              </w:rPr>
            </w:pPr>
            <w:r w:rsidRPr="00DC1ECD">
              <w:rPr>
                <w:rFonts w:ascii="Times New Roman" w:eastAsia="Times New Roman" w:hAnsi="Times New Roman" w:cs="Times New Roman"/>
                <w:b/>
                <w:bCs/>
                <w:color w:val="000000"/>
                <w:sz w:val="24"/>
                <w:szCs w:val="24"/>
              </w:rPr>
              <w:t>Услуга</w:t>
            </w:r>
          </w:p>
        </w:tc>
        <w:tc>
          <w:tcPr>
            <w:tcW w:w="1451" w:type="dxa"/>
            <w:tcBorders>
              <w:top w:val="single" w:sz="8" w:space="0" w:color="000000"/>
              <w:left w:val="nil"/>
              <w:bottom w:val="nil"/>
              <w:right w:val="single" w:sz="4" w:space="0" w:color="000000"/>
            </w:tcBorders>
            <w:shd w:val="clear" w:color="auto" w:fill="auto"/>
            <w:vAlign w:val="center"/>
            <w:hideMark/>
          </w:tcPr>
          <w:p w:rsidR="00DC1ECD" w:rsidRPr="00DC1ECD" w:rsidRDefault="00DC1ECD" w:rsidP="00DC1ECD">
            <w:pPr>
              <w:spacing w:after="0" w:line="240" w:lineRule="auto"/>
              <w:jc w:val="center"/>
              <w:rPr>
                <w:rFonts w:ascii="Times New Roman" w:eastAsia="Times New Roman" w:hAnsi="Times New Roman" w:cs="Times New Roman"/>
                <w:b/>
                <w:bCs/>
                <w:color w:val="000000"/>
                <w:sz w:val="24"/>
                <w:szCs w:val="24"/>
              </w:rPr>
            </w:pPr>
            <w:r w:rsidRPr="00DC1ECD">
              <w:rPr>
                <w:rFonts w:ascii="Times New Roman" w:eastAsia="Times New Roman" w:hAnsi="Times New Roman" w:cs="Times New Roman"/>
                <w:b/>
                <w:bCs/>
                <w:color w:val="000000"/>
                <w:sz w:val="24"/>
                <w:szCs w:val="24"/>
              </w:rPr>
              <w:t>Начислено населению</w:t>
            </w:r>
          </w:p>
        </w:tc>
        <w:tc>
          <w:tcPr>
            <w:tcW w:w="1451" w:type="dxa"/>
            <w:tcBorders>
              <w:top w:val="single" w:sz="8" w:space="0" w:color="000000"/>
              <w:left w:val="nil"/>
              <w:bottom w:val="nil"/>
              <w:right w:val="single" w:sz="4" w:space="0" w:color="000000"/>
            </w:tcBorders>
            <w:shd w:val="clear" w:color="auto" w:fill="auto"/>
            <w:vAlign w:val="center"/>
            <w:hideMark/>
          </w:tcPr>
          <w:p w:rsidR="00DC1ECD" w:rsidRPr="00DC1ECD" w:rsidRDefault="00DC1ECD" w:rsidP="00DC1ECD">
            <w:pPr>
              <w:spacing w:after="0" w:line="240" w:lineRule="auto"/>
              <w:jc w:val="center"/>
              <w:rPr>
                <w:rFonts w:ascii="Times New Roman" w:eastAsia="Times New Roman" w:hAnsi="Times New Roman" w:cs="Times New Roman"/>
                <w:b/>
                <w:bCs/>
                <w:color w:val="000000"/>
                <w:sz w:val="24"/>
                <w:szCs w:val="24"/>
              </w:rPr>
            </w:pPr>
            <w:r w:rsidRPr="00DC1ECD">
              <w:rPr>
                <w:rFonts w:ascii="Times New Roman" w:eastAsia="Times New Roman" w:hAnsi="Times New Roman" w:cs="Times New Roman"/>
                <w:b/>
                <w:bCs/>
                <w:color w:val="000000"/>
                <w:sz w:val="24"/>
                <w:szCs w:val="24"/>
              </w:rPr>
              <w:t>Оплачено населением</w:t>
            </w:r>
          </w:p>
        </w:tc>
        <w:tc>
          <w:tcPr>
            <w:tcW w:w="1451" w:type="dxa"/>
            <w:tcBorders>
              <w:top w:val="single" w:sz="8" w:space="0" w:color="000000"/>
              <w:left w:val="nil"/>
              <w:bottom w:val="nil"/>
              <w:right w:val="single" w:sz="4" w:space="0" w:color="000000"/>
            </w:tcBorders>
            <w:shd w:val="clear" w:color="auto" w:fill="auto"/>
            <w:vAlign w:val="center"/>
            <w:hideMark/>
          </w:tcPr>
          <w:p w:rsidR="00DC1ECD" w:rsidRPr="00DC1ECD" w:rsidRDefault="00DC1ECD" w:rsidP="00DC1ECD">
            <w:pPr>
              <w:spacing w:after="0" w:line="240" w:lineRule="auto"/>
              <w:jc w:val="center"/>
              <w:rPr>
                <w:rFonts w:ascii="Times New Roman" w:eastAsia="Times New Roman" w:hAnsi="Times New Roman" w:cs="Times New Roman"/>
                <w:b/>
                <w:bCs/>
                <w:color w:val="000000"/>
                <w:sz w:val="24"/>
                <w:szCs w:val="24"/>
              </w:rPr>
            </w:pPr>
            <w:r w:rsidRPr="00DC1ECD">
              <w:rPr>
                <w:rFonts w:ascii="Times New Roman" w:eastAsia="Times New Roman" w:hAnsi="Times New Roman" w:cs="Times New Roman"/>
                <w:b/>
                <w:bCs/>
                <w:color w:val="000000"/>
                <w:sz w:val="24"/>
                <w:szCs w:val="24"/>
              </w:rPr>
              <w:t>Перечислено поставщику/ подрядчику</w:t>
            </w:r>
          </w:p>
        </w:tc>
      </w:tr>
      <w:tr w:rsidR="00DC1ECD" w:rsidRPr="00DC1ECD" w:rsidTr="00DC1ECD">
        <w:trPr>
          <w:trHeight w:val="310"/>
        </w:trPr>
        <w:tc>
          <w:tcPr>
            <w:tcW w:w="5754"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DC1ECD" w:rsidRPr="00DC1ECD" w:rsidRDefault="005911B9" w:rsidP="00DC1ECD">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Ул.Ак.</w:t>
            </w:r>
            <w:r w:rsidR="00DC1ECD" w:rsidRPr="00DC1ECD">
              <w:rPr>
                <w:rFonts w:ascii="Arial" w:eastAsia="Times New Roman" w:hAnsi="Arial" w:cs="Arial"/>
                <w:b/>
                <w:bCs/>
                <w:color w:val="000000"/>
                <w:sz w:val="20"/>
                <w:szCs w:val="20"/>
              </w:rPr>
              <w:t>Глушко</w:t>
            </w:r>
            <w:proofErr w:type="spellEnd"/>
            <w:r w:rsidR="00DC1ECD" w:rsidRPr="00DC1ECD">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bookmarkStart w:id="0" w:name="_GoBack"/>
            <w:bookmarkEnd w:id="0"/>
            <w:r w:rsidR="00DC1ECD" w:rsidRPr="00DC1ECD">
              <w:rPr>
                <w:rFonts w:ascii="Arial" w:eastAsia="Times New Roman" w:hAnsi="Arial" w:cs="Arial"/>
                <w:b/>
                <w:bCs/>
                <w:color w:val="000000"/>
                <w:sz w:val="20"/>
                <w:szCs w:val="20"/>
              </w:rPr>
              <w:t>22 А</w:t>
            </w:r>
          </w:p>
        </w:tc>
        <w:tc>
          <w:tcPr>
            <w:tcW w:w="1451" w:type="dxa"/>
            <w:tcBorders>
              <w:top w:val="single" w:sz="8" w:space="0" w:color="000000"/>
              <w:left w:val="single" w:sz="4" w:space="0" w:color="000000"/>
              <w:bottom w:val="single" w:sz="8" w:space="0" w:color="000000"/>
              <w:right w:val="nil"/>
            </w:tcBorders>
            <w:shd w:val="clear" w:color="auto" w:fill="auto"/>
            <w:noWrap/>
            <w:vAlign w:val="bottom"/>
            <w:hideMark/>
          </w:tcPr>
          <w:p w:rsidR="00DC1ECD" w:rsidRPr="00DC1ECD" w:rsidRDefault="00DC1ECD" w:rsidP="00DC1ECD">
            <w:pPr>
              <w:spacing w:after="0" w:line="240" w:lineRule="auto"/>
              <w:jc w:val="right"/>
              <w:rPr>
                <w:rFonts w:ascii="Arial" w:eastAsia="Times New Roman" w:hAnsi="Arial" w:cs="Arial"/>
                <w:b/>
                <w:bCs/>
                <w:sz w:val="20"/>
                <w:szCs w:val="20"/>
              </w:rPr>
            </w:pPr>
            <w:r w:rsidRPr="00DC1ECD">
              <w:rPr>
                <w:rFonts w:ascii="Arial" w:eastAsia="Times New Roman" w:hAnsi="Arial" w:cs="Arial"/>
                <w:b/>
                <w:bCs/>
                <w:sz w:val="20"/>
                <w:szCs w:val="20"/>
              </w:rPr>
              <w:t>5 780 642,04</w:t>
            </w:r>
          </w:p>
        </w:tc>
        <w:tc>
          <w:tcPr>
            <w:tcW w:w="1451" w:type="dxa"/>
            <w:tcBorders>
              <w:top w:val="single" w:sz="8" w:space="0" w:color="000000"/>
              <w:left w:val="single" w:sz="4" w:space="0" w:color="000000"/>
              <w:bottom w:val="single" w:sz="8" w:space="0" w:color="000000"/>
              <w:right w:val="nil"/>
            </w:tcBorders>
            <w:shd w:val="clear" w:color="auto" w:fill="auto"/>
            <w:noWrap/>
            <w:vAlign w:val="bottom"/>
            <w:hideMark/>
          </w:tcPr>
          <w:p w:rsidR="00DC1ECD" w:rsidRPr="00DC1ECD" w:rsidRDefault="00DC1ECD" w:rsidP="00DC1ECD">
            <w:pPr>
              <w:spacing w:after="0" w:line="240" w:lineRule="auto"/>
              <w:jc w:val="right"/>
              <w:rPr>
                <w:rFonts w:ascii="Arial" w:eastAsia="Times New Roman" w:hAnsi="Arial" w:cs="Arial"/>
                <w:b/>
                <w:bCs/>
                <w:sz w:val="20"/>
                <w:szCs w:val="20"/>
              </w:rPr>
            </w:pPr>
            <w:r w:rsidRPr="00DC1ECD">
              <w:rPr>
                <w:rFonts w:ascii="Arial" w:eastAsia="Times New Roman" w:hAnsi="Arial" w:cs="Arial"/>
                <w:b/>
                <w:bCs/>
                <w:sz w:val="20"/>
                <w:szCs w:val="20"/>
              </w:rPr>
              <w:t>5 766 096,97</w:t>
            </w:r>
          </w:p>
        </w:tc>
        <w:tc>
          <w:tcPr>
            <w:tcW w:w="1451"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DC1ECD" w:rsidRPr="00DC1ECD" w:rsidRDefault="00DC1ECD" w:rsidP="00DC1ECD">
            <w:pPr>
              <w:spacing w:after="0" w:line="240" w:lineRule="auto"/>
              <w:jc w:val="right"/>
              <w:rPr>
                <w:rFonts w:ascii="Arial" w:eastAsia="Times New Roman" w:hAnsi="Arial" w:cs="Arial"/>
                <w:b/>
                <w:bCs/>
                <w:sz w:val="20"/>
                <w:szCs w:val="20"/>
              </w:rPr>
            </w:pPr>
            <w:r w:rsidRPr="00DC1ECD">
              <w:rPr>
                <w:rFonts w:ascii="Arial" w:eastAsia="Times New Roman" w:hAnsi="Arial" w:cs="Arial"/>
                <w:b/>
                <w:bCs/>
                <w:sz w:val="20"/>
                <w:szCs w:val="20"/>
              </w:rPr>
              <w:t>4 799 472,90</w:t>
            </w:r>
          </w:p>
        </w:tc>
      </w:tr>
      <w:tr w:rsidR="00DC1ECD" w:rsidRPr="00DC1ECD" w:rsidTr="00DC1ECD">
        <w:trPr>
          <w:trHeight w:val="297"/>
        </w:trPr>
        <w:tc>
          <w:tcPr>
            <w:tcW w:w="60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center"/>
              <w:rPr>
                <w:rFonts w:ascii="Arial" w:eastAsia="Times New Roman" w:hAnsi="Arial" w:cs="Arial"/>
                <w:color w:val="000000"/>
                <w:sz w:val="20"/>
                <w:szCs w:val="20"/>
              </w:rPr>
            </w:pPr>
            <w:r w:rsidRPr="00DC1ECD">
              <w:rPr>
                <w:rFonts w:ascii="Arial" w:eastAsia="Times New Roman" w:hAnsi="Arial" w:cs="Arial"/>
                <w:color w:val="000000"/>
                <w:sz w:val="20"/>
                <w:szCs w:val="20"/>
              </w:rPr>
              <w:t>1</w:t>
            </w:r>
          </w:p>
        </w:tc>
        <w:tc>
          <w:tcPr>
            <w:tcW w:w="5146" w:type="dxa"/>
            <w:tcBorders>
              <w:top w:val="single" w:sz="4" w:space="0" w:color="000000"/>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rPr>
                <w:rFonts w:ascii="Arial" w:eastAsia="Times New Roman" w:hAnsi="Arial" w:cs="Arial"/>
                <w:color w:val="000000"/>
                <w:sz w:val="20"/>
                <w:szCs w:val="20"/>
              </w:rPr>
            </w:pPr>
            <w:r w:rsidRPr="00DC1ECD">
              <w:rPr>
                <w:rFonts w:ascii="Arial" w:eastAsia="Times New Roman" w:hAnsi="Arial" w:cs="Arial"/>
                <w:color w:val="000000"/>
                <w:sz w:val="20"/>
                <w:szCs w:val="20"/>
              </w:rPr>
              <w:t>Горячая вода/Отопление</w:t>
            </w:r>
          </w:p>
        </w:tc>
        <w:tc>
          <w:tcPr>
            <w:tcW w:w="1451" w:type="dxa"/>
            <w:tcBorders>
              <w:top w:val="single" w:sz="4" w:space="0" w:color="000000"/>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2 185 222,30</w:t>
            </w:r>
          </w:p>
        </w:tc>
        <w:tc>
          <w:tcPr>
            <w:tcW w:w="1451" w:type="dxa"/>
            <w:tcBorders>
              <w:top w:val="single" w:sz="4" w:space="0" w:color="000000"/>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2 178 788,01</w:t>
            </w:r>
          </w:p>
        </w:tc>
        <w:tc>
          <w:tcPr>
            <w:tcW w:w="1451" w:type="dxa"/>
            <w:tcBorders>
              <w:top w:val="single" w:sz="4" w:space="0" w:color="000000"/>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2 182 967,63</w:t>
            </w:r>
          </w:p>
        </w:tc>
      </w:tr>
      <w:tr w:rsidR="00DC1ECD" w:rsidRPr="00DC1ECD" w:rsidTr="00DC1ECD">
        <w:trPr>
          <w:trHeight w:val="297"/>
        </w:trPr>
        <w:tc>
          <w:tcPr>
            <w:tcW w:w="607" w:type="dxa"/>
            <w:tcBorders>
              <w:top w:val="nil"/>
              <w:left w:val="single" w:sz="8"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center"/>
              <w:rPr>
                <w:rFonts w:ascii="Arial" w:eastAsia="Times New Roman" w:hAnsi="Arial" w:cs="Arial"/>
                <w:color w:val="000000"/>
                <w:sz w:val="20"/>
                <w:szCs w:val="20"/>
              </w:rPr>
            </w:pPr>
            <w:r w:rsidRPr="00DC1ECD">
              <w:rPr>
                <w:rFonts w:ascii="Arial" w:eastAsia="Times New Roman" w:hAnsi="Arial" w:cs="Arial"/>
                <w:color w:val="000000"/>
                <w:sz w:val="20"/>
                <w:szCs w:val="20"/>
              </w:rPr>
              <w:t>2</w:t>
            </w:r>
          </w:p>
        </w:tc>
        <w:tc>
          <w:tcPr>
            <w:tcW w:w="5146"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rPr>
                <w:rFonts w:ascii="Arial" w:eastAsia="Times New Roman" w:hAnsi="Arial" w:cs="Arial"/>
                <w:color w:val="000000"/>
                <w:sz w:val="20"/>
                <w:szCs w:val="20"/>
              </w:rPr>
            </w:pPr>
            <w:r w:rsidRPr="00DC1ECD">
              <w:rPr>
                <w:rFonts w:ascii="Arial" w:eastAsia="Times New Roman" w:hAnsi="Arial" w:cs="Arial"/>
                <w:color w:val="000000"/>
                <w:sz w:val="20"/>
                <w:szCs w:val="20"/>
              </w:rPr>
              <w:t>Холодная вода/Канализация</w:t>
            </w:r>
          </w:p>
        </w:tc>
        <w:tc>
          <w:tcPr>
            <w:tcW w:w="1451"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451 902,20</w:t>
            </w:r>
          </w:p>
        </w:tc>
        <w:tc>
          <w:tcPr>
            <w:tcW w:w="1451"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456 199,00</w:t>
            </w:r>
          </w:p>
        </w:tc>
        <w:tc>
          <w:tcPr>
            <w:tcW w:w="1451"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453 416,84</w:t>
            </w:r>
          </w:p>
        </w:tc>
      </w:tr>
      <w:tr w:rsidR="00DC1ECD" w:rsidRPr="00DC1ECD" w:rsidTr="00DC1ECD">
        <w:trPr>
          <w:trHeight w:val="297"/>
        </w:trPr>
        <w:tc>
          <w:tcPr>
            <w:tcW w:w="607" w:type="dxa"/>
            <w:tcBorders>
              <w:top w:val="nil"/>
              <w:left w:val="single" w:sz="8"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center"/>
              <w:rPr>
                <w:rFonts w:ascii="Arial" w:eastAsia="Times New Roman" w:hAnsi="Arial" w:cs="Arial"/>
                <w:color w:val="000000"/>
                <w:sz w:val="20"/>
                <w:szCs w:val="20"/>
              </w:rPr>
            </w:pPr>
            <w:r w:rsidRPr="00DC1ECD">
              <w:rPr>
                <w:rFonts w:ascii="Arial" w:eastAsia="Times New Roman" w:hAnsi="Arial" w:cs="Arial"/>
                <w:color w:val="000000"/>
                <w:sz w:val="20"/>
                <w:szCs w:val="20"/>
              </w:rPr>
              <w:t>3</w:t>
            </w:r>
          </w:p>
        </w:tc>
        <w:tc>
          <w:tcPr>
            <w:tcW w:w="5146"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rPr>
                <w:rFonts w:ascii="Arial" w:eastAsia="Times New Roman" w:hAnsi="Arial" w:cs="Arial"/>
                <w:color w:val="000000"/>
                <w:sz w:val="20"/>
                <w:szCs w:val="20"/>
              </w:rPr>
            </w:pPr>
            <w:r w:rsidRPr="00DC1ECD">
              <w:rPr>
                <w:rFonts w:ascii="Arial" w:eastAsia="Times New Roman" w:hAnsi="Arial" w:cs="Arial"/>
                <w:color w:val="000000"/>
                <w:sz w:val="20"/>
                <w:szCs w:val="20"/>
              </w:rPr>
              <w:t>Электроснабжение</w:t>
            </w:r>
          </w:p>
        </w:tc>
        <w:tc>
          <w:tcPr>
            <w:tcW w:w="1451"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680 791,26</w:t>
            </w:r>
          </w:p>
        </w:tc>
        <w:tc>
          <w:tcPr>
            <w:tcW w:w="1451"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708 297,42</w:t>
            </w:r>
          </w:p>
        </w:tc>
        <w:tc>
          <w:tcPr>
            <w:tcW w:w="1451"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680 662,98</w:t>
            </w:r>
          </w:p>
        </w:tc>
      </w:tr>
      <w:tr w:rsidR="00DC1ECD" w:rsidRPr="00DC1ECD" w:rsidTr="00DC1ECD">
        <w:trPr>
          <w:trHeight w:val="297"/>
        </w:trPr>
        <w:tc>
          <w:tcPr>
            <w:tcW w:w="607" w:type="dxa"/>
            <w:tcBorders>
              <w:top w:val="nil"/>
              <w:left w:val="single" w:sz="8"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center"/>
              <w:rPr>
                <w:rFonts w:ascii="Arial" w:eastAsia="Times New Roman" w:hAnsi="Arial" w:cs="Arial"/>
                <w:color w:val="000000"/>
                <w:sz w:val="20"/>
                <w:szCs w:val="20"/>
              </w:rPr>
            </w:pPr>
            <w:r w:rsidRPr="00DC1ECD">
              <w:rPr>
                <w:rFonts w:ascii="Arial" w:eastAsia="Times New Roman" w:hAnsi="Arial" w:cs="Arial"/>
                <w:color w:val="000000"/>
                <w:sz w:val="20"/>
                <w:szCs w:val="20"/>
              </w:rPr>
              <w:t>4</w:t>
            </w:r>
          </w:p>
        </w:tc>
        <w:tc>
          <w:tcPr>
            <w:tcW w:w="5146"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rPr>
                <w:rFonts w:ascii="Arial" w:eastAsia="Times New Roman" w:hAnsi="Arial" w:cs="Arial"/>
                <w:color w:val="000000"/>
                <w:sz w:val="20"/>
                <w:szCs w:val="20"/>
              </w:rPr>
            </w:pPr>
            <w:r w:rsidRPr="00DC1ECD">
              <w:rPr>
                <w:rFonts w:ascii="Arial" w:eastAsia="Times New Roman" w:hAnsi="Arial" w:cs="Arial"/>
                <w:color w:val="000000"/>
                <w:sz w:val="20"/>
                <w:szCs w:val="20"/>
              </w:rPr>
              <w:t>Антенна</w:t>
            </w:r>
          </w:p>
        </w:tc>
        <w:tc>
          <w:tcPr>
            <w:tcW w:w="1451"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22 760,32</w:t>
            </w:r>
          </w:p>
        </w:tc>
        <w:tc>
          <w:tcPr>
            <w:tcW w:w="1451" w:type="dxa"/>
            <w:tcBorders>
              <w:top w:val="nil"/>
              <w:left w:val="nil"/>
              <w:bottom w:val="single" w:sz="4" w:space="0" w:color="000000"/>
              <w:right w:val="nil"/>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23 123,01</w:t>
            </w:r>
          </w:p>
        </w:tc>
        <w:tc>
          <w:tcPr>
            <w:tcW w:w="1451" w:type="dxa"/>
            <w:tcBorders>
              <w:top w:val="nil"/>
              <w:left w:val="single" w:sz="4"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22 759,20</w:t>
            </w:r>
          </w:p>
        </w:tc>
      </w:tr>
      <w:tr w:rsidR="00DC1ECD" w:rsidRPr="00DC1ECD" w:rsidTr="00DC1ECD">
        <w:trPr>
          <w:trHeight w:val="297"/>
        </w:trPr>
        <w:tc>
          <w:tcPr>
            <w:tcW w:w="607" w:type="dxa"/>
            <w:tcBorders>
              <w:top w:val="nil"/>
              <w:left w:val="single" w:sz="8"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center"/>
              <w:rPr>
                <w:rFonts w:ascii="Arial" w:eastAsia="Times New Roman" w:hAnsi="Arial" w:cs="Arial"/>
                <w:color w:val="000000"/>
                <w:sz w:val="20"/>
                <w:szCs w:val="20"/>
              </w:rPr>
            </w:pPr>
            <w:r w:rsidRPr="00DC1ECD">
              <w:rPr>
                <w:rFonts w:ascii="Arial" w:eastAsia="Times New Roman" w:hAnsi="Arial" w:cs="Arial"/>
                <w:color w:val="000000"/>
                <w:sz w:val="20"/>
                <w:szCs w:val="20"/>
              </w:rPr>
              <w:t>5</w:t>
            </w:r>
          </w:p>
        </w:tc>
        <w:tc>
          <w:tcPr>
            <w:tcW w:w="5146"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rPr>
                <w:rFonts w:ascii="Arial" w:eastAsia="Times New Roman" w:hAnsi="Arial" w:cs="Arial"/>
                <w:color w:val="000000"/>
                <w:sz w:val="20"/>
                <w:szCs w:val="20"/>
              </w:rPr>
            </w:pPr>
            <w:r w:rsidRPr="00DC1ECD">
              <w:rPr>
                <w:rFonts w:ascii="Arial" w:eastAsia="Times New Roman" w:hAnsi="Arial" w:cs="Arial"/>
                <w:color w:val="000000"/>
                <w:sz w:val="20"/>
                <w:szCs w:val="20"/>
              </w:rPr>
              <w:t>Домофон</w:t>
            </w:r>
          </w:p>
        </w:tc>
        <w:tc>
          <w:tcPr>
            <w:tcW w:w="1451"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34 200,00</w:t>
            </w:r>
          </w:p>
        </w:tc>
        <w:tc>
          <w:tcPr>
            <w:tcW w:w="1451" w:type="dxa"/>
            <w:tcBorders>
              <w:top w:val="nil"/>
              <w:left w:val="nil"/>
              <w:bottom w:val="single" w:sz="4" w:space="0" w:color="000000"/>
              <w:right w:val="nil"/>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34 552,79</w:t>
            </w:r>
          </w:p>
        </w:tc>
        <w:tc>
          <w:tcPr>
            <w:tcW w:w="1451" w:type="dxa"/>
            <w:tcBorders>
              <w:top w:val="nil"/>
              <w:left w:val="single" w:sz="4"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34 200,00</w:t>
            </w:r>
          </w:p>
        </w:tc>
      </w:tr>
      <w:tr w:rsidR="00DC1ECD" w:rsidRPr="00DC1ECD" w:rsidTr="00DC1ECD">
        <w:trPr>
          <w:trHeight w:val="297"/>
        </w:trPr>
        <w:tc>
          <w:tcPr>
            <w:tcW w:w="607" w:type="dxa"/>
            <w:tcBorders>
              <w:top w:val="nil"/>
              <w:left w:val="single" w:sz="8"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center"/>
              <w:rPr>
                <w:rFonts w:ascii="Arial" w:eastAsia="Times New Roman" w:hAnsi="Arial" w:cs="Arial"/>
                <w:color w:val="000000"/>
                <w:sz w:val="20"/>
                <w:szCs w:val="20"/>
              </w:rPr>
            </w:pPr>
            <w:r w:rsidRPr="00DC1ECD">
              <w:rPr>
                <w:rFonts w:ascii="Arial" w:eastAsia="Times New Roman" w:hAnsi="Arial" w:cs="Arial"/>
                <w:color w:val="000000"/>
                <w:sz w:val="20"/>
                <w:szCs w:val="20"/>
              </w:rPr>
              <w:t>6</w:t>
            </w:r>
          </w:p>
        </w:tc>
        <w:tc>
          <w:tcPr>
            <w:tcW w:w="5146"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rPr>
                <w:rFonts w:ascii="Arial" w:eastAsia="Times New Roman" w:hAnsi="Arial" w:cs="Arial"/>
                <w:color w:val="000000"/>
                <w:sz w:val="20"/>
                <w:szCs w:val="20"/>
              </w:rPr>
            </w:pPr>
            <w:r w:rsidRPr="00DC1ECD">
              <w:rPr>
                <w:rFonts w:ascii="Arial" w:eastAsia="Times New Roman" w:hAnsi="Arial" w:cs="Arial"/>
                <w:color w:val="000000"/>
                <w:sz w:val="20"/>
                <w:szCs w:val="20"/>
              </w:rPr>
              <w:t>Лифт</w:t>
            </w:r>
          </w:p>
        </w:tc>
        <w:tc>
          <w:tcPr>
            <w:tcW w:w="1451"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265 600,30</w:t>
            </w:r>
          </w:p>
        </w:tc>
        <w:tc>
          <w:tcPr>
            <w:tcW w:w="1451" w:type="dxa"/>
            <w:tcBorders>
              <w:top w:val="nil"/>
              <w:left w:val="nil"/>
              <w:bottom w:val="single" w:sz="4" w:space="0" w:color="000000"/>
              <w:right w:val="nil"/>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268 325,48</w:t>
            </w:r>
          </w:p>
        </w:tc>
        <w:tc>
          <w:tcPr>
            <w:tcW w:w="1451" w:type="dxa"/>
            <w:tcBorders>
              <w:top w:val="nil"/>
              <w:left w:val="single" w:sz="4"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146 427,74</w:t>
            </w:r>
          </w:p>
        </w:tc>
      </w:tr>
      <w:tr w:rsidR="00DC1ECD" w:rsidRPr="00DC1ECD" w:rsidTr="00DC1ECD">
        <w:trPr>
          <w:trHeight w:val="297"/>
        </w:trPr>
        <w:tc>
          <w:tcPr>
            <w:tcW w:w="607" w:type="dxa"/>
            <w:tcBorders>
              <w:top w:val="nil"/>
              <w:left w:val="single" w:sz="8"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center"/>
              <w:rPr>
                <w:rFonts w:ascii="Arial" w:eastAsia="Times New Roman" w:hAnsi="Arial" w:cs="Arial"/>
                <w:color w:val="000000"/>
                <w:sz w:val="20"/>
                <w:szCs w:val="20"/>
              </w:rPr>
            </w:pPr>
            <w:r w:rsidRPr="00DC1ECD">
              <w:rPr>
                <w:rFonts w:ascii="Arial" w:eastAsia="Times New Roman" w:hAnsi="Arial" w:cs="Arial"/>
                <w:color w:val="000000"/>
                <w:sz w:val="20"/>
                <w:szCs w:val="20"/>
              </w:rPr>
              <w:t>9</w:t>
            </w:r>
          </w:p>
        </w:tc>
        <w:tc>
          <w:tcPr>
            <w:tcW w:w="5146"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rPr>
                <w:rFonts w:ascii="Arial" w:eastAsia="Times New Roman" w:hAnsi="Arial" w:cs="Arial"/>
                <w:color w:val="000000"/>
                <w:sz w:val="20"/>
                <w:szCs w:val="20"/>
              </w:rPr>
            </w:pPr>
            <w:r w:rsidRPr="00DC1ECD">
              <w:rPr>
                <w:rFonts w:ascii="Arial" w:eastAsia="Times New Roman" w:hAnsi="Arial" w:cs="Arial"/>
                <w:color w:val="000000"/>
                <w:sz w:val="20"/>
                <w:szCs w:val="20"/>
              </w:rPr>
              <w:t>Питьевая вода</w:t>
            </w:r>
          </w:p>
        </w:tc>
        <w:tc>
          <w:tcPr>
            <w:tcW w:w="1451"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84 061,30</w:t>
            </w:r>
          </w:p>
        </w:tc>
        <w:tc>
          <w:tcPr>
            <w:tcW w:w="1451" w:type="dxa"/>
            <w:tcBorders>
              <w:top w:val="nil"/>
              <w:left w:val="nil"/>
              <w:bottom w:val="single" w:sz="4" w:space="0" w:color="000000"/>
              <w:right w:val="nil"/>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23 498,72</w:t>
            </w:r>
          </w:p>
        </w:tc>
        <w:tc>
          <w:tcPr>
            <w:tcW w:w="1451" w:type="dxa"/>
            <w:tcBorders>
              <w:top w:val="nil"/>
              <w:left w:val="single" w:sz="4"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84 061,30</w:t>
            </w:r>
          </w:p>
        </w:tc>
      </w:tr>
      <w:tr w:rsidR="00DC1ECD" w:rsidRPr="00DC1ECD" w:rsidTr="00DC1ECD">
        <w:trPr>
          <w:trHeight w:val="819"/>
        </w:trPr>
        <w:tc>
          <w:tcPr>
            <w:tcW w:w="607" w:type="dxa"/>
            <w:tcBorders>
              <w:top w:val="nil"/>
              <w:left w:val="single" w:sz="8"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center"/>
              <w:rPr>
                <w:rFonts w:ascii="Arial" w:eastAsia="Times New Roman" w:hAnsi="Arial" w:cs="Arial"/>
                <w:color w:val="000000"/>
                <w:sz w:val="20"/>
                <w:szCs w:val="20"/>
              </w:rPr>
            </w:pPr>
            <w:r w:rsidRPr="00DC1ECD">
              <w:rPr>
                <w:rFonts w:ascii="Arial" w:eastAsia="Times New Roman" w:hAnsi="Arial" w:cs="Arial"/>
                <w:color w:val="000000"/>
                <w:sz w:val="20"/>
                <w:szCs w:val="20"/>
              </w:rPr>
              <w:t>10</w:t>
            </w:r>
          </w:p>
        </w:tc>
        <w:tc>
          <w:tcPr>
            <w:tcW w:w="5146"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rPr>
                <w:rFonts w:ascii="Arial" w:eastAsia="Times New Roman" w:hAnsi="Arial" w:cs="Arial"/>
                <w:color w:val="000000"/>
                <w:sz w:val="20"/>
                <w:szCs w:val="20"/>
              </w:rPr>
            </w:pPr>
            <w:r w:rsidRPr="00DC1ECD">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51"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723 034,92</w:t>
            </w:r>
          </w:p>
        </w:tc>
        <w:tc>
          <w:tcPr>
            <w:tcW w:w="1451" w:type="dxa"/>
            <w:tcBorders>
              <w:top w:val="nil"/>
              <w:left w:val="nil"/>
              <w:bottom w:val="single" w:sz="4" w:space="0" w:color="000000"/>
              <w:right w:val="nil"/>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731 163,88</w:t>
            </w:r>
          </w:p>
        </w:tc>
        <w:tc>
          <w:tcPr>
            <w:tcW w:w="1451" w:type="dxa"/>
            <w:tcBorders>
              <w:top w:val="nil"/>
              <w:left w:val="single" w:sz="4"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637 170,33</w:t>
            </w:r>
          </w:p>
        </w:tc>
      </w:tr>
      <w:tr w:rsidR="00DC1ECD" w:rsidRPr="00DC1ECD" w:rsidTr="00DC1ECD">
        <w:trPr>
          <w:trHeight w:val="819"/>
        </w:trPr>
        <w:tc>
          <w:tcPr>
            <w:tcW w:w="607" w:type="dxa"/>
            <w:tcBorders>
              <w:top w:val="nil"/>
              <w:left w:val="single" w:sz="8"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center"/>
              <w:rPr>
                <w:rFonts w:ascii="Arial" w:eastAsia="Times New Roman" w:hAnsi="Arial" w:cs="Arial"/>
                <w:color w:val="000000"/>
                <w:sz w:val="20"/>
                <w:szCs w:val="20"/>
              </w:rPr>
            </w:pPr>
            <w:r w:rsidRPr="00DC1ECD">
              <w:rPr>
                <w:rFonts w:ascii="Arial" w:eastAsia="Times New Roman" w:hAnsi="Arial" w:cs="Arial"/>
                <w:color w:val="000000"/>
                <w:sz w:val="20"/>
                <w:szCs w:val="20"/>
              </w:rPr>
              <w:t>11</w:t>
            </w:r>
          </w:p>
        </w:tc>
        <w:tc>
          <w:tcPr>
            <w:tcW w:w="5146"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rPr>
                <w:rFonts w:ascii="Arial" w:eastAsia="Times New Roman" w:hAnsi="Arial" w:cs="Arial"/>
                <w:color w:val="000000"/>
                <w:sz w:val="20"/>
                <w:szCs w:val="20"/>
              </w:rPr>
            </w:pPr>
            <w:r w:rsidRPr="00DC1ECD">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51"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381 916,44</w:t>
            </w:r>
          </w:p>
        </w:tc>
        <w:tc>
          <w:tcPr>
            <w:tcW w:w="1451" w:type="dxa"/>
            <w:tcBorders>
              <w:top w:val="nil"/>
              <w:left w:val="nil"/>
              <w:bottom w:val="single" w:sz="4" w:space="0" w:color="000000"/>
              <w:right w:val="nil"/>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385 882,10</w:t>
            </w:r>
          </w:p>
        </w:tc>
        <w:tc>
          <w:tcPr>
            <w:tcW w:w="1451" w:type="dxa"/>
            <w:tcBorders>
              <w:top w:val="nil"/>
              <w:left w:val="single" w:sz="4"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379 110,78</w:t>
            </w:r>
          </w:p>
        </w:tc>
      </w:tr>
      <w:tr w:rsidR="00DC1ECD" w:rsidRPr="00DC1ECD" w:rsidTr="00DC1ECD">
        <w:trPr>
          <w:trHeight w:val="297"/>
        </w:trPr>
        <w:tc>
          <w:tcPr>
            <w:tcW w:w="607" w:type="dxa"/>
            <w:tcBorders>
              <w:top w:val="nil"/>
              <w:left w:val="single" w:sz="8"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center"/>
              <w:rPr>
                <w:rFonts w:ascii="Arial" w:eastAsia="Times New Roman" w:hAnsi="Arial" w:cs="Arial"/>
                <w:color w:val="000000"/>
                <w:sz w:val="20"/>
                <w:szCs w:val="20"/>
              </w:rPr>
            </w:pPr>
            <w:r w:rsidRPr="00DC1ECD">
              <w:rPr>
                <w:rFonts w:ascii="Arial" w:eastAsia="Times New Roman" w:hAnsi="Arial" w:cs="Arial"/>
                <w:color w:val="000000"/>
                <w:sz w:val="20"/>
                <w:szCs w:val="20"/>
              </w:rPr>
              <w:t>12</w:t>
            </w:r>
          </w:p>
        </w:tc>
        <w:tc>
          <w:tcPr>
            <w:tcW w:w="5146"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rPr>
                <w:rFonts w:ascii="Arial" w:eastAsia="Times New Roman" w:hAnsi="Arial" w:cs="Arial"/>
                <w:color w:val="000000"/>
                <w:sz w:val="20"/>
                <w:szCs w:val="20"/>
              </w:rPr>
            </w:pPr>
            <w:r w:rsidRPr="00DC1ECD">
              <w:rPr>
                <w:rFonts w:ascii="Arial" w:eastAsia="Times New Roman" w:hAnsi="Arial" w:cs="Arial"/>
                <w:color w:val="000000"/>
                <w:sz w:val="20"/>
                <w:szCs w:val="20"/>
              </w:rPr>
              <w:t xml:space="preserve">Управление </w:t>
            </w:r>
            <w:proofErr w:type="spellStart"/>
            <w:r w:rsidRPr="00DC1ECD">
              <w:rPr>
                <w:rFonts w:ascii="Arial" w:eastAsia="Times New Roman" w:hAnsi="Arial" w:cs="Arial"/>
                <w:color w:val="000000"/>
                <w:sz w:val="20"/>
                <w:szCs w:val="20"/>
              </w:rPr>
              <w:t>жил.фондом</w:t>
            </w:r>
            <w:proofErr w:type="spellEnd"/>
          </w:p>
        </w:tc>
        <w:tc>
          <w:tcPr>
            <w:tcW w:w="1451"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292 054,32</w:t>
            </w:r>
          </w:p>
        </w:tc>
        <w:tc>
          <w:tcPr>
            <w:tcW w:w="1451" w:type="dxa"/>
            <w:tcBorders>
              <w:top w:val="nil"/>
              <w:left w:val="nil"/>
              <w:bottom w:val="single" w:sz="4" w:space="0" w:color="000000"/>
              <w:right w:val="nil"/>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295 021,68</w:t>
            </w:r>
          </w:p>
        </w:tc>
        <w:tc>
          <w:tcPr>
            <w:tcW w:w="1451" w:type="dxa"/>
            <w:tcBorders>
              <w:top w:val="nil"/>
              <w:left w:val="single" w:sz="4"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 </w:t>
            </w:r>
          </w:p>
        </w:tc>
      </w:tr>
      <w:tr w:rsidR="00DC1ECD" w:rsidRPr="00DC1ECD" w:rsidTr="00DC1ECD">
        <w:trPr>
          <w:trHeight w:val="297"/>
        </w:trPr>
        <w:tc>
          <w:tcPr>
            <w:tcW w:w="607" w:type="dxa"/>
            <w:tcBorders>
              <w:top w:val="nil"/>
              <w:left w:val="single" w:sz="8"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center"/>
              <w:rPr>
                <w:rFonts w:ascii="Arial" w:eastAsia="Times New Roman" w:hAnsi="Arial" w:cs="Arial"/>
                <w:color w:val="000000"/>
                <w:sz w:val="20"/>
                <w:szCs w:val="20"/>
              </w:rPr>
            </w:pPr>
            <w:r w:rsidRPr="00DC1ECD">
              <w:rPr>
                <w:rFonts w:ascii="Arial" w:eastAsia="Times New Roman" w:hAnsi="Arial" w:cs="Arial"/>
                <w:color w:val="000000"/>
                <w:sz w:val="20"/>
                <w:szCs w:val="20"/>
              </w:rPr>
              <w:t>13</w:t>
            </w:r>
          </w:p>
        </w:tc>
        <w:tc>
          <w:tcPr>
            <w:tcW w:w="5146"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rPr>
                <w:rFonts w:ascii="Arial" w:eastAsia="Times New Roman" w:hAnsi="Arial" w:cs="Arial"/>
                <w:color w:val="000000"/>
                <w:sz w:val="20"/>
                <w:szCs w:val="20"/>
              </w:rPr>
            </w:pPr>
            <w:r w:rsidRPr="00DC1ECD">
              <w:rPr>
                <w:rFonts w:ascii="Arial" w:eastAsia="Times New Roman" w:hAnsi="Arial" w:cs="Arial"/>
                <w:color w:val="000000"/>
                <w:sz w:val="20"/>
                <w:szCs w:val="20"/>
              </w:rPr>
              <w:t>Вывоз ТБО</w:t>
            </w:r>
          </w:p>
        </w:tc>
        <w:tc>
          <w:tcPr>
            <w:tcW w:w="1451"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197 334,00</w:t>
            </w:r>
          </w:p>
        </w:tc>
        <w:tc>
          <w:tcPr>
            <w:tcW w:w="1451" w:type="dxa"/>
            <w:tcBorders>
              <w:top w:val="nil"/>
              <w:left w:val="nil"/>
              <w:bottom w:val="nil"/>
              <w:right w:val="nil"/>
            </w:tcBorders>
            <w:shd w:val="clear" w:color="auto" w:fill="auto"/>
            <w:noWrap/>
            <w:vAlign w:val="bottom"/>
            <w:hideMark/>
          </w:tcPr>
          <w:p w:rsidR="00DC1ECD" w:rsidRPr="00DC1ECD" w:rsidRDefault="00DC1ECD" w:rsidP="00DC1ECD">
            <w:pPr>
              <w:spacing w:after="0" w:line="240" w:lineRule="auto"/>
              <w:jc w:val="right"/>
              <w:rPr>
                <w:rFonts w:ascii="Calibri" w:eastAsia="Times New Roman" w:hAnsi="Calibri" w:cs="Calibri"/>
                <w:color w:val="000000"/>
              </w:rPr>
            </w:pPr>
            <w:r w:rsidRPr="00DC1ECD">
              <w:rPr>
                <w:rFonts w:ascii="Calibri" w:eastAsia="Times New Roman" w:hAnsi="Calibri" w:cs="Calibri"/>
                <w:color w:val="000000"/>
              </w:rPr>
              <w:t>199 751,78</w:t>
            </w:r>
          </w:p>
        </w:tc>
        <w:tc>
          <w:tcPr>
            <w:tcW w:w="1451" w:type="dxa"/>
            <w:tcBorders>
              <w:top w:val="nil"/>
              <w:left w:val="single" w:sz="4"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178 696,10</w:t>
            </w:r>
          </w:p>
        </w:tc>
      </w:tr>
      <w:tr w:rsidR="00DC1ECD" w:rsidRPr="00DC1ECD" w:rsidTr="00DC1ECD">
        <w:trPr>
          <w:trHeight w:val="297"/>
        </w:trPr>
        <w:tc>
          <w:tcPr>
            <w:tcW w:w="607" w:type="dxa"/>
            <w:tcBorders>
              <w:top w:val="nil"/>
              <w:left w:val="single" w:sz="8"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center"/>
              <w:rPr>
                <w:rFonts w:ascii="Arial" w:eastAsia="Times New Roman" w:hAnsi="Arial" w:cs="Arial"/>
                <w:color w:val="000000"/>
                <w:sz w:val="20"/>
                <w:szCs w:val="20"/>
              </w:rPr>
            </w:pPr>
            <w:r w:rsidRPr="00DC1ECD">
              <w:rPr>
                <w:rFonts w:ascii="Arial" w:eastAsia="Times New Roman" w:hAnsi="Arial" w:cs="Arial"/>
                <w:color w:val="000000"/>
                <w:sz w:val="20"/>
                <w:szCs w:val="20"/>
              </w:rPr>
              <w:t>14</w:t>
            </w:r>
          </w:p>
        </w:tc>
        <w:tc>
          <w:tcPr>
            <w:tcW w:w="5146"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rPr>
                <w:rFonts w:ascii="Arial" w:eastAsia="Times New Roman" w:hAnsi="Arial" w:cs="Arial"/>
                <w:color w:val="000000"/>
                <w:sz w:val="20"/>
                <w:szCs w:val="20"/>
              </w:rPr>
            </w:pPr>
            <w:r w:rsidRPr="00DC1ECD">
              <w:rPr>
                <w:rFonts w:ascii="Arial" w:eastAsia="Times New Roman" w:hAnsi="Arial" w:cs="Arial"/>
                <w:color w:val="000000"/>
                <w:sz w:val="20"/>
                <w:szCs w:val="20"/>
              </w:rPr>
              <w:t>Капитальный ремонт жилых зданий</w:t>
            </w:r>
          </w:p>
        </w:tc>
        <w:tc>
          <w:tcPr>
            <w:tcW w:w="1451" w:type="dxa"/>
            <w:tcBorders>
              <w:top w:val="nil"/>
              <w:left w:val="nil"/>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461 764,68</w:t>
            </w:r>
          </w:p>
        </w:tc>
        <w:tc>
          <w:tcPr>
            <w:tcW w:w="1451" w:type="dxa"/>
            <w:tcBorders>
              <w:top w:val="single" w:sz="4" w:space="0" w:color="000000"/>
              <w:left w:val="nil"/>
              <w:bottom w:val="single" w:sz="4" w:space="0" w:color="000000"/>
              <w:right w:val="nil"/>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461 493,10</w:t>
            </w:r>
          </w:p>
        </w:tc>
        <w:tc>
          <w:tcPr>
            <w:tcW w:w="1451" w:type="dxa"/>
            <w:tcBorders>
              <w:top w:val="nil"/>
              <w:left w:val="single" w:sz="4" w:space="0" w:color="000000"/>
              <w:bottom w:val="single" w:sz="4" w:space="0" w:color="000000"/>
              <w:right w:val="single" w:sz="4" w:space="0" w:color="000000"/>
            </w:tcBorders>
            <w:shd w:val="clear" w:color="auto" w:fill="auto"/>
            <w:vAlign w:val="center"/>
            <w:hideMark/>
          </w:tcPr>
          <w:p w:rsidR="00DC1ECD" w:rsidRPr="00DC1ECD" w:rsidRDefault="00DC1ECD" w:rsidP="00DC1ECD">
            <w:pPr>
              <w:spacing w:after="0" w:line="240" w:lineRule="auto"/>
              <w:jc w:val="right"/>
              <w:rPr>
                <w:rFonts w:ascii="Arial" w:eastAsia="Times New Roman" w:hAnsi="Arial" w:cs="Arial"/>
                <w:color w:val="000000"/>
                <w:sz w:val="20"/>
                <w:szCs w:val="20"/>
              </w:rPr>
            </w:pPr>
            <w:r w:rsidRPr="00DC1ECD">
              <w:rPr>
                <w:rFonts w:ascii="Arial" w:eastAsia="Times New Roman" w:hAnsi="Arial" w:cs="Arial"/>
                <w:color w:val="000000"/>
                <w:sz w:val="20"/>
                <w:szCs w:val="20"/>
              </w:rPr>
              <w:t> </w:t>
            </w:r>
          </w:p>
        </w:tc>
      </w:tr>
    </w:tbl>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166" w:rsidRDefault="003C2166" w:rsidP="0064653C">
      <w:pPr>
        <w:spacing w:after="0" w:line="240" w:lineRule="auto"/>
      </w:pPr>
      <w:r>
        <w:separator/>
      </w:r>
    </w:p>
  </w:endnote>
  <w:endnote w:type="continuationSeparator" w:id="0">
    <w:p w:rsidR="003C2166" w:rsidRDefault="003C2166"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166" w:rsidRDefault="003C2166" w:rsidP="0064653C">
      <w:pPr>
        <w:spacing w:after="0" w:line="240" w:lineRule="auto"/>
      </w:pPr>
      <w:r>
        <w:separator/>
      </w:r>
    </w:p>
  </w:footnote>
  <w:footnote w:type="continuationSeparator" w:id="0">
    <w:p w:rsidR="003C2166" w:rsidRDefault="003C2166"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733A"/>
    <w:rsid w:val="0006104F"/>
    <w:rsid w:val="00064B45"/>
    <w:rsid w:val="000833C8"/>
    <w:rsid w:val="00091A45"/>
    <w:rsid w:val="000A42FE"/>
    <w:rsid w:val="000A4B8A"/>
    <w:rsid w:val="000A77DB"/>
    <w:rsid w:val="000C006B"/>
    <w:rsid w:val="000C19D9"/>
    <w:rsid w:val="000C3580"/>
    <w:rsid w:val="000D4400"/>
    <w:rsid w:val="000D559A"/>
    <w:rsid w:val="000E09F3"/>
    <w:rsid w:val="000E594F"/>
    <w:rsid w:val="000F6CE9"/>
    <w:rsid w:val="00105E2D"/>
    <w:rsid w:val="00111C88"/>
    <w:rsid w:val="00113D9E"/>
    <w:rsid w:val="001301EB"/>
    <w:rsid w:val="00136CFA"/>
    <w:rsid w:val="001878AC"/>
    <w:rsid w:val="00196603"/>
    <w:rsid w:val="001A065A"/>
    <w:rsid w:val="001A7EE3"/>
    <w:rsid w:val="001C0AE4"/>
    <w:rsid w:val="001D1A06"/>
    <w:rsid w:val="001D43DE"/>
    <w:rsid w:val="001D5842"/>
    <w:rsid w:val="001E62B2"/>
    <w:rsid w:val="002020D6"/>
    <w:rsid w:val="00213667"/>
    <w:rsid w:val="00216EDB"/>
    <w:rsid w:val="00224222"/>
    <w:rsid w:val="00235887"/>
    <w:rsid w:val="00235AA6"/>
    <w:rsid w:val="00237844"/>
    <w:rsid w:val="00243D9A"/>
    <w:rsid w:val="00250310"/>
    <w:rsid w:val="00264E62"/>
    <w:rsid w:val="00267909"/>
    <w:rsid w:val="00283726"/>
    <w:rsid w:val="00284FE9"/>
    <w:rsid w:val="00290A4F"/>
    <w:rsid w:val="002A3921"/>
    <w:rsid w:val="002A4E2B"/>
    <w:rsid w:val="002A6468"/>
    <w:rsid w:val="002B05F9"/>
    <w:rsid w:val="002B6F6B"/>
    <w:rsid w:val="002C5827"/>
    <w:rsid w:val="002D5D5C"/>
    <w:rsid w:val="002D7619"/>
    <w:rsid w:val="002F3D81"/>
    <w:rsid w:val="00312AB6"/>
    <w:rsid w:val="00320E2B"/>
    <w:rsid w:val="00321654"/>
    <w:rsid w:val="00333584"/>
    <w:rsid w:val="00340560"/>
    <w:rsid w:val="00351CB0"/>
    <w:rsid w:val="003674A5"/>
    <w:rsid w:val="00374E8C"/>
    <w:rsid w:val="0038061E"/>
    <w:rsid w:val="00385942"/>
    <w:rsid w:val="003A0464"/>
    <w:rsid w:val="003B0911"/>
    <w:rsid w:val="003B1A34"/>
    <w:rsid w:val="003B6A4B"/>
    <w:rsid w:val="003C2166"/>
    <w:rsid w:val="003D3BAF"/>
    <w:rsid w:val="00400638"/>
    <w:rsid w:val="00406A71"/>
    <w:rsid w:val="0043048E"/>
    <w:rsid w:val="004357CE"/>
    <w:rsid w:val="00443965"/>
    <w:rsid w:val="00443A8D"/>
    <w:rsid w:val="00447710"/>
    <w:rsid w:val="00472B37"/>
    <w:rsid w:val="00473F18"/>
    <w:rsid w:val="00475F84"/>
    <w:rsid w:val="00497EDD"/>
    <w:rsid w:val="004B6C37"/>
    <w:rsid w:val="004E7B9E"/>
    <w:rsid w:val="004F2E22"/>
    <w:rsid w:val="004F35BD"/>
    <w:rsid w:val="004F5BE2"/>
    <w:rsid w:val="00506C54"/>
    <w:rsid w:val="005228D2"/>
    <w:rsid w:val="00524675"/>
    <w:rsid w:val="00544550"/>
    <w:rsid w:val="005527EC"/>
    <w:rsid w:val="00553EB8"/>
    <w:rsid w:val="00556ADD"/>
    <w:rsid w:val="00567524"/>
    <w:rsid w:val="00572EF5"/>
    <w:rsid w:val="005911B9"/>
    <w:rsid w:val="00592590"/>
    <w:rsid w:val="005A0109"/>
    <w:rsid w:val="005B2C2F"/>
    <w:rsid w:val="005B38DB"/>
    <w:rsid w:val="005B439B"/>
    <w:rsid w:val="005C0E76"/>
    <w:rsid w:val="005E3BE1"/>
    <w:rsid w:val="00607399"/>
    <w:rsid w:val="00610AFC"/>
    <w:rsid w:val="006172B3"/>
    <w:rsid w:val="00627472"/>
    <w:rsid w:val="006379A1"/>
    <w:rsid w:val="0064653C"/>
    <w:rsid w:val="00647231"/>
    <w:rsid w:val="00650BA6"/>
    <w:rsid w:val="00656350"/>
    <w:rsid w:val="00663CB6"/>
    <w:rsid w:val="006759FF"/>
    <w:rsid w:val="00677444"/>
    <w:rsid w:val="006818FC"/>
    <w:rsid w:val="006B01FE"/>
    <w:rsid w:val="006B1288"/>
    <w:rsid w:val="006D13BD"/>
    <w:rsid w:val="006D2DF7"/>
    <w:rsid w:val="006D5D85"/>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7767"/>
    <w:rsid w:val="0077447D"/>
    <w:rsid w:val="00782C44"/>
    <w:rsid w:val="007836C7"/>
    <w:rsid w:val="007A00C8"/>
    <w:rsid w:val="007B1CC3"/>
    <w:rsid w:val="007C2734"/>
    <w:rsid w:val="007D651F"/>
    <w:rsid w:val="007E745F"/>
    <w:rsid w:val="007F6CD0"/>
    <w:rsid w:val="008070E4"/>
    <w:rsid w:val="008074EA"/>
    <w:rsid w:val="008075A9"/>
    <w:rsid w:val="00810821"/>
    <w:rsid w:val="008115C5"/>
    <w:rsid w:val="00832253"/>
    <w:rsid w:val="008337E1"/>
    <w:rsid w:val="00840833"/>
    <w:rsid w:val="00861251"/>
    <w:rsid w:val="008629D4"/>
    <w:rsid w:val="00864ED2"/>
    <w:rsid w:val="00890B0A"/>
    <w:rsid w:val="008B0300"/>
    <w:rsid w:val="008B4AAC"/>
    <w:rsid w:val="008B55A6"/>
    <w:rsid w:val="008C6A15"/>
    <w:rsid w:val="008F0203"/>
    <w:rsid w:val="009164CE"/>
    <w:rsid w:val="00916A98"/>
    <w:rsid w:val="0092014C"/>
    <w:rsid w:val="0092144F"/>
    <w:rsid w:val="00930272"/>
    <w:rsid w:val="00942B52"/>
    <w:rsid w:val="009518CE"/>
    <w:rsid w:val="00960637"/>
    <w:rsid w:val="0096408E"/>
    <w:rsid w:val="009724C2"/>
    <w:rsid w:val="0099650B"/>
    <w:rsid w:val="009A0B20"/>
    <w:rsid w:val="009A5C36"/>
    <w:rsid w:val="009A7861"/>
    <w:rsid w:val="009E33E8"/>
    <w:rsid w:val="009F6EF9"/>
    <w:rsid w:val="00A049CB"/>
    <w:rsid w:val="00A062A1"/>
    <w:rsid w:val="00A14726"/>
    <w:rsid w:val="00A16CAD"/>
    <w:rsid w:val="00A27C51"/>
    <w:rsid w:val="00A30178"/>
    <w:rsid w:val="00A30F27"/>
    <w:rsid w:val="00A554E0"/>
    <w:rsid w:val="00A55E69"/>
    <w:rsid w:val="00A70950"/>
    <w:rsid w:val="00A727F5"/>
    <w:rsid w:val="00AB2472"/>
    <w:rsid w:val="00AB2E06"/>
    <w:rsid w:val="00AB325B"/>
    <w:rsid w:val="00AB404D"/>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EA8"/>
    <w:rsid w:val="00B86727"/>
    <w:rsid w:val="00B86923"/>
    <w:rsid w:val="00B8720E"/>
    <w:rsid w:val="00B93262"/>
    <w:rsid w:val="00B94BB8"/>
    <w:rsid w:val="00BA26DA"/>
    <w:rsid w:val="00BA2C1B"/>
    <w:rsid w:val="00BB2BEA"/>
    <w:rsid w:val="00BC782A"/>
    <w:rsid w:val="00BD27B2"/>
    <w:rsid w:val="00BE1920"/>
    <w:rsid w:val="00BE7C33"/>
    <w:rsid w:val="00BF0C26"/>
    <w:rsid w:val="00C02BD0"/>
    <w:rsid w:val="00C1562D"/>
    <w:rsid w:val="00C17647"/>
    <w:rsid w:val="00C244A5"/>
    <w:rsid w:val="00C32C1F"/>
    <w:rsid w:val="00C376E7"/>
    <w:rsid w:val="00C66F42"/>
    <w:rsid w:val="00C707FB"/>
    <w:rsid w:val="00C758E4"/>
    <w:rsid w:val="00C93769"/>
    <w:rsid w:val="00C93B55"/>
    <w:rsid w:val="00CA20CA"/>
    <w:rsid w:val="00CA2419"/>
    <w:rsid w:val="00CB7DE8"/>
    <w:rsid w:val="00CE6C18"/>
    <w:rsid w:val="00CE6DAE"/>
    <w:rsid w:val="00CF074F"/>
    <w:rsid w:val="00CF0B8C"/>
    <w:rsid w:val="00D16544"/>
    <w:rsid w:val="00D21B4A"/>
    <w:rsid w:val="00D22676"/>
    <w:rsid w:val="00D23396"/>
    <w:rsid w:val="00D33A6D"/>
    <w:rsid w:val="00D41352"/>
    <w:rsid w:val="00D43820"/>
    <w:rsid w:val="00D55352"/>
    <w:rsid w:val="00D74639"/>
    <w:rsid w:val="00D85490"/>
    <w:rsid w:val="00D927FC"/>
    <w:rsid w:val="00DA2C2C"/>
    <w:rsid w:val="00DB2698"/>
    <w:rsid w:val="00DB3C19"/>
    <w:rsid w:val="00DB5C3B"/>
    <w:rsid w:val="00DC1ECD"/>
    <w:rsid w:val="00DC630F"/>
    <w:rsid w:val="00DC696A"/>
    <w:rsid w:val="00DD148A"/>
    <w:rsid w:val="00DD6DAF"/>
    <w:rsid w:val="00DE5F60"/>
    <w:rsid w:val="00E03996"/>
    <w:rsid w:val="00E17217"/>
    <w:rsid w:val="00E306C4"/>
    <w:rsid w:val="00E43B05"/>
    <w:rsid w:val="00E44213"/>
    <w:rsid w:val="00E55EC8"/>
    <w:rsid w:val="00E8203D"/>
    <w:rsid w:val="00E97BB7"/>
    <w:rsid w:val="00EA02EC"/>
    <w:rsid w:val="00EA211A"/>
    <w:rsid w:val="00EA365C"/>
    <w:rsid w:val="00EB058D"/>
    <w:rsid w:val="00EB5FA8"/>
    <w:rsid w:val="00ED0EF2"/>
    <w:rsid w:val="00ED494E"/>
    <w:rsid w:val="00ED78BC"/>
    <w:rsid w:val="00EE67DC"/>
    <w:rsid w:val="00EE6CB3"/>
    <w:rsid w:val="00EF7F9C"/>
    <w:rsid w:val="00F07D62"/>
    <w:rsid w:val="00F10C42"/>
    <w:rsid w:val="00F17BE4"/>
    <w:rsid w:val="00F47179"/>
    <w:rsid w:val="00F47CD4"/>
    <w:rsid w:val="00F55A7D"/>
    <w:rsid w:val="00F56194"/>
    <w:rsid w:val="00F61855"/>
    <w:rsid w:val="00F67A4B"/>
    <w:rsid w:val="00F772DF"/>
    <w:rsid w:val="00F83210"/>
    <w:rsid w:val="00F92A4F"/>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9701B"/>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4AE5D-46C2-4BF7-B519-C39231BB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10</cp:revision>
  <cp:lastPrinted>2019-03-11T08:58:00Z</cp:lastPrinted>
  <dcterms:created xsi:type="dcterms:W3CDTF">2019-03-12T07:21:00Z</dcterms:created>
  <dcterms:modified xsi:type="dcterms:W3CDTF">2019-03-12T07:44:00Z</dcterms:modified>
</cp:coreProperties>
</file>