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0C3580" w:rsidRPr="007A00C8" w:rsidRDefault="00763868" w:rsidP="007A00C8">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E827EE">
        <w:rPr>
          <w:rFonts w:ascii="Times New Roman" w:hAnsi="Times New Roman" w:cs="Times New Roman"/>
          <w:b/>
          <w:sz w:val="24"/>
          <w:szCs w:val="24"/>
        </w:rPr>
        <w:t>1</w:t>
      </w:r>
      <w:r w:rsidR="008B5B32">
        <w:rPr>
          <w:rFonts w:ascii="Times New Roman" w:hAnsi="Times New Roman" w:cs="Times New Roman"/>
          <w:b/>
          <w:sz w:val="24"/>
          <w:szCs w:val="24"/>
        </w:rPr>
        <w:t>8</w:t>
      </w:r>
      <w:r w:rsidR="00E827EE">
        <w:rPr>
          <w:rFonts w:ascii="Times New Roman" w:hAnsi="Times New Roman" w:cs="Times New Roman"/>
          <w:b/>
          <w:sz w:val="24"/>
          <w:szCs w:val="24"/>
        </w:rPr>
        <w:t>а</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Магистральная</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0A77DB" w:rsidRPr="00E811F7" w:rsidRDefault="000A77DB" w:rsidP="00E811F7">
      <w:pPr>
        <w:spacing w:line="240" w:lineRule="auto"/>
        <w:ind w:firstLine="708"/>
        <w:jc w:val="both"/>
        <w:rPr>
          <w:rFonts w:ascii="Times New Roman" w:hAnsi="Times New Roman" w:cs="Times New Roman"/>
          <w:sz w:val="24"/>
          <w:szCs w:val="24"/>
        </w:rPr>
      </w:pPr>
      <w:r w:rsidRPr="00E811F7">
        <w:rPr>
          <w:rFonts w:ascii="Times New Roman" w:hAnsi="Times New Roman" w:cs="Times New Roman"/>
          <w:sz w:val="24"/>
          <w:szCs w:val="24"/>
        </w:rPr>
        <w:t>В 2018 году управление жилым домом №</w:t>
      </w:r>
      <w:r w:rsidR="00975AF8" w:rsidRPr="00E811F7">
        <w:rPr>
          <w:rFonts w:ascii="Times New Roman" w:hAnsi="Times New Roman" w:cs="Times New Roman"/>
          <w:sz w:val="24"/>
          <w:szCs w:val="24"/>
        </w:rPr>
        <w:t>1</w:t>
      </w:r>
      <w:r w:rsidR="008B5B32">
        <w:rPr>
          <w:rFonts w:ascii="Times New Roman" w:hAnsi="Times New Roman" w:cs="Times New Roman"/>
          <w:sz w:val="24"/>
          <w:szCs w:val="24"/>
        </w:rPr>
        <w:t>8</w:t>
      </w:r>
      <w:r w:rsidR="00B0065C" w:rsidRPr="00E811F7">
        <w:rPr>
          <w:rFonts w:ascii="Times New Roman" w:hAnsi="Times New Roman" w:cs="Times New Roman"/>
          <w:sz w:val="24"/>
          <w:szCs w:val="24"/>
        </w:rPr>
        <w:t>а</w:t>
      </w:r>
      <w:r w:rsidRPr="00E811F7">
        <w:rPr>
          <w:rFonts w:ascii="Times New Roman" w:hAnsi="Times New Roman" w:cs="Times New Roman"/>
          <w:sz w:val="24"/>
          <w:szCs w:val="24"/>
        </w:rPr>
        <w:t xml:space="preserve"> по ул</w:t>
      </w:r>
      <w:r w:rsidR="00413213" w:rsidRPr="00E811F7">
        <w:rPr>
          <w:rFonts w:ascii="Times New Roman" w:hAnsi="Times New Roman" w:cs="Times New Roman"/>
          <w:sz w:val="24"/>
          <w:szCs w:val="24"/>
        </w:rPr>
        <w:t xml:space="preserve">. </w:t>
      </w:r>
      <w:r w:rsidR="00B0065C" w:rsidRPr="00E811F7">
        <w:rPr>
          <w:rFonts w:ascii="Times New Roman" w:hAnsi="Times New Roman" w:cs="Times New Roman"/>
          <w:sz w:val="24"/>
          <w:szCs w:val="24"/>
        </w:rPr>
        <w:t>Магистральная</w:t>
      </w:r>
      <w:r w:rsidRPr="00E811F7">
        <w:rPr>
          <w:rFonts w:ascii="Times New Roman" w:hAnsi="Times New Roman" w:cs="Times New Roman"/>
          <w:sz w:val="24"/>
          <w:szCs w:val="24"/>
        </w:rPr>
        <w:t xml:space="preserve"> осуществлялось управляющей компанией «Жилище и Комфорт».</w:t>
      </w:r>
    </w:p>
    <w:p w:rsidR="002C2376" w:rsidRPr="00FB73CC" w:rsidRDefault="002C2376" w:rsidP="002C2376">
      <w:pPr>
        <w:spacing w:after="0" w:line="240" w:lineRule="auto"/>
        <w:ind w:firstLine="708"/>
        <w:jc w:val="both"/>
        <w:rPr>
          <w:rFonts w:ascii="Times New Roman" w:hAnsi="Times New Roman" w:cs="Times New Roman"/>
          <w:sz w:val="24"/>
          <w:szCs w:val="24"/>
        </w:rPr>
      </w:pPr>
      <w:r w:rsidRPr="00FB73CC">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2C2376" w:rsidRPr="00FB73CC" w:rsidRDefault="002C2376" w:rsidP="002C2376">
      <w:pPr>
        <w:spacing w:after="0" w:line="240" w:lineRule="auto"/>
        <w:jc w:val="both"/>
        <w:rPr>
          <w:rFonts w:ascii="Times New Roman" w:hAnsi="Times New Roman" w:cs="Times New Roman"/>
          <w:sz w:val="24"/>
          <w:szCs w:val="24"/>
        </w:rPr>
      </w:pPr>
      <w:r w:rsidRPr="00FB73CC">
        <w:rPr>
          <w:rFonts w:ascii="Times New Roman" w:hAnsi="Times New Roman" w:cs="Times New Roman"/>
          <w:sz w:val="24"/>
          <w:szCs w:val="24"/>
        </w:rPr>
        <w:t xml:space="preserve">Водоснабжение (холодная вода)  и  </w:t>
      </w:r>
      <w:proofErr w:type="spellStart"/>
      <w:r w:rsidRPr="00FB73CC">
        <w:rPr>
          <w:rFonts w:ascii="Times New Roman" w:hAnsi="Times New Roman" w:cs="Times New Roman"/>
          <w:sz w:val="24"/>
          <w:szCs w:val="24"/>
        </w:rPr>
        <w:t>канализование</w:t>
      </w:r>
      <w:proofErr w:type="spellEnd"/>
      <w:r w:rsidRPr="00FB73CC">
        <w:rPr>
          <w:rFonts w:ascii="Times New Roman" w:hAnsi="Times New Roman" w:cs="Times New Roman"/>
          <w:sz w:val="24"/>
          <w:szCs w:val="24"/>
        </w:rPr>
        <w:t xml:space="preserve">   - МУП «Водоканал»</w:t>
      </w:r>
    </w:p>
    <w:p w:rsidR="002C2376" w:rsidRPr="00FB73CC" w:rsidRDefault="002C2376" w:rsidP="002C2376">
      <w:pPr>
        <w:spacing w:after="0" w:line="240" w:lineRule="auto"/>
        <w:jc w:val="both"/>
        <w:rPr>
          <w:rFonts w:ascii="Times New Roman" w:hAnsi="Times New Roman" w:cs="Times New Roman"/>
          <w:sz w:val="24"/>
          <w:szCs w:val="24"/>
        </w:rPr>
      </w:pPr>
      <w:r w:rsidRPr="00FB73CC">
        <w:rPr>
          <w:rFonts w:ascii="Times New Roman" w:hAnsi="Times New Roman" w:cs="Times New Roman"/>
          <w:sz w:val="24"/>
          <w:szCs w:val="24"/>
        </w:rPr>
        <w:t>Отопление и подогрев воды - ОАО  Генерирующая компания «Казанские тепловые сети»</w:t>
      </w:r>
    </w:p>
    <w:p w:rsidR="002C2376" w:rsidRPr="00FB73CC" w:rsidRDefault="002C2376" w:rsidP="002C2376">
      <w:pPr>
        <w:spacing w:after="0" w:line="240" w:lineRule="auto"/>
        <w:jc w:val="both"/>
        <w:rPr>
          <w:rFonts w:ascii="Times New Roman" w:hAnsi="Times New Roman" w:cs="Times New Roman"/>
          <w:sz w:val="24"/>
          <w:szCs w:val="24"/>
        </w:rPr>
      </w:pPr>
      <w:r w:rsidRPr="00FB73CC">
        <w:rPr>
          <w:rFonts w:ascii="Times New Roman" w:hAnsi="Times New Roman" w:cs="Times New Roman"/>
          <w:sz w:val="24"/>
          <w:szCs w:val="24"/>
        </w:rPr>
        <w:t>Электроснабжение - ОАО «</w:t>
      </w:r>
      <w:proofErr w:type="spellStart"/>
      <w:r w:rsidRPr="00FB73CC">
        <w:rPr>
          <w:rFonts w:ascii="Times New Roman" w:hAnsi="Times New Roman" w:cs="Times New Roman"/>
          <w:sz w:val="24"/>
          <w:szCs w:val="24"/>
        </w:rPr>
        <w:t>Татэнергосбыт</w:t>
      </w:r>
      <w:proofErr w:type="spellEnd"/>
      <w:r w:rsidRPr="00FB73CC">
        <w:rPr>
          <w:rFonts w:ascii="Times New Roman" w:hAnsi="Times New Roman" w:cs="Times New Roman"/>
          <w:sz w:val="24"/>
          <w:szCs w:val="24"/>
        </w:rPr>
        <w:t>»</w:t>
      </w:r>
    </w:p>
    <w:p w:rsidR="002C2376" w:rsidRPr="00FB73CC" w:rsidRDefault="002C2376" w:rsidP="002C2376">
      <w:pPr>
        <w:spacing w:after="0" w:line="240" w:lineRule="auto"/>
        <w:jc w:val="both"/>
        <w:rPr>
          <w:rFonts w:ascii="Times New Roman" w:hAnsi="Times New Roman" w:cs="Times New Roman"/>
          <w:sz w:val="24"/>
          <w:szCs w:val="24"/>
        </w:rPr>
      </w:pPr>
      <w:r w:rsidRPr="00FB73CC">
        <w:rPr>
          <w:rFonts w:ascii="Times New Roman" w:hAnsi="Times New Roman" w:cs="Times New Roman"/>
          <w:sz w:val="24"/>
          <w:szCs w:val="24"/>
        </w:rPr>
        <w:t>Дератизация – ООО «Мангуст-Д»</w:t>
      </w:r>
    </w:p>
    <w:p w:rsidR="002C2376" w:rsidRPr="00FB73CC" w:rsidRDefault="002C2376" w:rsidP="002C2376">
      <w:pPr>
        <w:spacing w:after="0" w:line="240" w:lineRule="auto"/>
        <w:jc w:val="both"/>
        <w:rPr>
          <w:rFonts w:ascii="Times New Roman" w:hAnsi="Times New Roman" w:cs="Times New Roman"/>
          <w:sz w:val="24"/>
          <w:szCs w:val="24"/>
        </w:rPr>
      </w:pPr>
      <w:r w:rsidRPr="00FB73CC">
        <w:rPr>
          <w:rFonts w:ascii="Times New Roman" w:hAnsi="Times New Roman" w:cs="Times New Roman"/>
          <w:sz w:val="24"/>
          <w:szCs w:val="24"/>
        </w:rPr>
        <w:t>Лифт</w:t>
      </w:r>
      <w:r>
        <w:rPr>
          <w:rFonts w:ascii="Times New Roman" w:hAnsi="Times New Roman" w:cs="Times New Roman"/>
          <w:sz w:val="24"/>
          <w:szCs w:val="24"/>
        </w:rPr>
        <w:t xml:space="preserve"> </w:t>
      </w:r>
      <w:r w:rsidRPr="00FB73CC">
        <w:rPr>
          <w:rFonts w:ascii="Times New Roman" w:hAnsi="Times New Roman" w:cs="Times New Roman"/>
          <w:sz w:val="24"/>
          <w:szCs w:val="24"/>
        </w:rPr>
        <w:t>-  ООО  «</w:t>
      </w:r>
      <w:r>
        <w:rPr>
          <w:rFonts w:ascii="Times New Roman" w:hAnsi="Times New Roman" w:cs="Times New Roman"/>
          <w:sz w:val="24"/>
          <w:szCs w:val="24"/>
        </w:rPr>
        <w:t>Лифт Строй-Сервис»</w:t>
      </w:r>
    </w:p>
    <w:p w:rsidR="002C2376" w:rsidRPr="00FB73CC" w:rsidRDefault="002C2376" w:rsidP="002C2376">
      <w:pPr>
        <w:spacing w:after="0" w:line="240" w:lineRule="auto"/>
        <w:jc w:val="both"/>
        <w:rPr>
          <w:rFonts w:ascii="Times New Roman" w:hAnsi="Times New Roman" w:cs="Times New Roman"/>
          <w:sz w:val="24"/>
          <w:szCs w:val="24"/>
        </w:rPr>
      </w:pPr>
      <w:r w:rsidRPr="00FB73CC">
        <w:rPr>
          <w:rFonts w:ascii="Times New Roman" w:hAnsi="Times New Roman" w:cs="Times New Roman"/>
          <w:sz w:val="24"/>
          <w:szCs w:val="24"/>
        </w:rPr>
        <w:t xml:space="preserve">Антенна - </w:t>
      </w:r>
      <w:r>
        <w:rPr>
          <w:rFonts w:ascii="Times New Roman" w:hAnsi="Times New Roman" w:cs="Times New Roman"/>
          <w:sz w:val="24"/>
          <w:szCs w:val="24"/>
        </w:rPr>
        <w:t>ООО «</w:t>
      </w:r>
      <w:proofErr w:type="spellStart"/>
      <w:r>
        <w:rPr>
          <w:rFonts w:ascii="Times New Roman" w:hAnsi="Times New Roman" w:cs="Times New Roman"/>
          <w:sz w:val="24"/>
          <w:szCs w:val="24"/>
        </w:rPr>
        <w:t>СтК</w:t>
      </w:r>
      <w:proofErr w:type="spellEnd"/>
      <w:r>
        <w:rPr>
          <w:rFonts w:ascii="Times New Roman" w:hAnsi="Times New Roman" w:cs="Times New Roman"/>
          <w:sz w:val="24"/>
          <w:szCs w:val="24"/>
        </w:rPr>
        <w:t>»</w:t>
      </w:r>
    </w:p>
    <w:p w:rsidR="002C2376" w:rsidRPr="00FB73CC" w:rsidRDefault="002C2376" w:rsidP="002C2376">
      <w:pPr>
        <w:spacing w:after="0" w:line="240" w:lineRule="auto"/>
        <w:jc w:val="both"/>
        <w:rPr>
          <w:rFonts w:ascii="Times New Roman" w:hAnsi="Times New Roman" w:cs="Times New Roman"/>
          <w:sz w:val="24"/>
          <w:szCs w:val="24"/>
        </w:rPr>
      </w:pPr>
      <w:r w:rsidRPr="00FB73CC">
        <w:rPr>
          <w:rFonts w:ascii="Times New Roman" w:hAnsi="Times New Roman" w:cs="Times New Roman"/>
          <w:sz w:val="24"/>
          <w:szCs w:val="24"/>
        </w:rPr>
        <w:t>Вентиляция – ОО</w:t>
      </w:r>
      <w:r>
        <w:rPr>
          <w:rFonts w:ascii="Times New Roman" w:hAnsi="Times New Roman" w:cs="Times New Roman"/>
          <w:sz w:val="24"/>
          <w:szCs w:val="24"/>
        </w:rPr>
        <w:t>О</w:t>
      </w:r>
      <w:r w:rsidRPr="00FB73CC">
        <w:rPr>
          <w:rFonts w:ascii="Times New Roman" w:hAnsi="Times New Roman" w:cs="Times New Roman"/>
          <w:sz w:val="24"/>
          <w:szCs w:val="24"/>
        </w:rPr>
        <w:t xml:space="preserve"> «</w:t>
      </w:r>
      <w:proofErr w:type="spellStart"/>
      <w:r>
        <w:rPr>
          <w:rFonts w:ascii="Times New Roman" w:hAnsi="Times New Roman" w:cs="Times New Roman"/>
          <w:sz w:val="24"/>
          <w:szCs w:val="24"/>
        </w:rPr>
        <w:t>РемСтрой</w:t>
      </w:r>
      <w:proofErr w:type="spellEnd"/>
      <w:r w:rsidRPr="00FB73CC">
        <w:rPr>
          <w:rFonts w:ascii="Times New Roman" w:hAnsi="Times New Roman" w:cs="Times New Roman"/>
          <w:sz w:val="24"/>
          <w:szCs w:val="24"/>
        </w:rPr>
        <w:t>»</w:t>
      </w:r>
    </w:p>
    <w:p w:rsidR="002C2376" w:rsidRPr="00FB73CC" w:rsidRDefault="002C2376" w:rsidP="002C23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Вывоз  ТБО – ИП</w:t>
      </w:r>
      <w:r w:rsidRPr="00FB73CC">
        <w:rPr>
          <w:rFonts w:ascii="Times New Roman" w:hAnsi="Times New Roman" w:cs="Times New Roman"/>
          <w:sz w:val="24"/>
          <w:szCs w:val="24"/>
        </w:rPr>
        <w:t xml:space="preserve"> «</w:t>
      </w:r>
      <w:r>
        <w:rPr>
          <w:rFonts w:ascii="Times New Roman" w:hAnsi="Times New Roman" w:cs="Times New Roman"/>
          <w:sz w:val="24"/>
          <w:szCs w:val="24"/>
        </w:rPr>
        <w:t>Алтынбаев М.Р</w:t>
      </w:r>
      <w:r w:rsidRPr="00FB73CC">
        <w:rPr>
          <w:rFonts w:ascii="Times New Roman" w:hAnsi="Times New Roman" w:cs="Times New Roman"/>
          <w:sz w:val="24"/>
          <w:szCs w:val="24"/>
        </w:rPr>
        <w:t>»</w:t>
      </w:r>
    </w:p>
    <w:p w:rsidR="002C2376" w:rsidRPr="00FB73CC" w:rsidRDefault="002C2376" w:rsidP="002C2376">
      <w:pPr>
        <w:spacing w:after="0" w:line="240" w:lineRule="auto"/>
        <w:jc w:val="both"/>
        <w:rPr>
          <w:rFonts w:ascii="Times New Roman" w:hAnsi="Times New Roman" w:cs="Times New Roman"/>
          <w:sz w:val="24"/>
          <w:szCs w:val="24"/>
        </w:rPr>
      </w:pPr>
      <w:r w:rsidRPr="00FB73CC">
        <w:rPr>
          <w:rFonts w:ascii="Times New Roman" w:hAnsi="Times New Roman" w:cs="Times New Roman"/>
          <w:sz w:val="24"/>
          <w:szCs w:val="24"/>
        </w:rPr>
        <w:t>Чистая вода – ООО «Чистая вода»</w:t>
      </w:r>
    </w:p>
    <w:p w:rsidR="002C2376" w:rsidRPr="00E97116" w:rsidRDefault="002C2376" w:rsidP="002C2376">
      <w:pPr>
        <w:spacing w:after="0" w:line="240" w:lineRule="auto"/>
        <w:jc w:val="both"/>
        <w:rPr>
          <w:rFonts w:ascii="Times New Roman" w:hAnsi="Times New Roman" w:cs="Times New Roman"/>
          <w:sz w:val="23"/>
          <w:szCs w:val="23"/>
        </w:rPr>
      </w:pPr>
      <w:r w:rsidRPr="00E97116">
        <w:rPr>
          <w:rFonts w:ascii="Times New Roman" w:hAnsi="Times New Roman" w:cs="Times New Roman"/>
          <w:sz w:val="23"/>
          <w:szCs w:val="23"/>
        </w:rPr>
        <w:t>Содержание двора и уборку</w:t>
      </w:r>
      <w:r>
        <w:rPr>
          <w:rFonts w:ascii="Times New Roman" w:hAnsi="Times New Roman" w:cs="Times New Roman"/>
          <w:sz w:val="23"/>
          <w:szCs w:val="23"/>
        </w:rPr>
        <w:t xml:space="preserve"> </w:t>
      </w:r>
      <w:r w:rsidRPr="00E97116">
        <w:rPr>
          <w:rFonts w:ascii="Times New Roman" w:hAnsi="Times New Roman" w:cs="Times New Roman"/>
          <w:sz w:val="23"/>
          <w:szCs w:val="23"/>
        </w:rPr>
        <w:t>подъезда осуществля</w:t>
      </w:r>
      <w:r w:rsidR="00060538">
        <w:rPr>
          <w:rFonts w:ascii="Times New Roman" w:hAnsi="Times New Roman" w:cs="Times New Roman"/>
          <w:sz w:val="23"/>
          <w:szCs w:val="23"/>
        </w:rPr>
        <w:t>ло</w:t>
      </w:r>
      <w:r w:rsidRPr="00E97116">
        <w:rPr>
          <w:rFonts w:ascii="Times New Roman" w:hAnsi="Times New Roman" w:cs="Times New Roman"/>
          <w:sz w:val="23"/>
          <w:szCs w:val="23"/>
        </w:rPr>
        <w:t xml:space="preserve"> ООО «</w:t>
      </w:r>
      <w:proofErr w:type="spellStart"/>
      <w:r>
        <w:rPr>
          <w:rFonts w:ascii="Times New Roman" w:hAnsi="Times New Roman" w:cs="Times New Roman"/>
          <w:sz w:val="23"/>
          <w:szCs w:val="23"/>
        </w:rPr>
        <w:t>АлеГадЭм</w:t>
      </w:r>
      <w:proofErr w:type="spellEnd"/>
      <w:r>
        <w:rPr>
          <w:rFonts w:ascii="Times New Roman" w:hAnsi="Times New Roman" w:cs="Times New Roman"/>
          <w:sz w:val="23"/>
          <w:szCs w:val="23"/>
        </w:rPr>
        <w:t xml:space="preserve"> – Сервис» тел.233-43-17</w:t>
      </w:r>
      <w:r w:rsidRPr="00E97116">
        <w:rPr>
          <w:rFonts w:ascii="Times New Roman" w:hAnsi="Times New Roman" w:cs="Times New Roman"/>
          <w:sz w:val="23"/>
          <w:szCs w:val="23"/>
        </w:rPr>
        <w:t>.</w:t>
      </w:r>
    </w:p>
    <w:p w:rsidR="002C2376" w:rsidRPr="00FB73CC" w:rsidRDefault="002C2376" w:rsidP="002C2376">
      <w:pPr>
        <w:spacing w:after="0" w:line="240" w:lineRule="auto"/>
        <w:jc w:val="both"/>
        <w:rPr>
          <w:rFonts w:ascii="Times New Roman" w:hAnsi="Times New Roman" w:cs="Times New Roman"/>
          <w:sz w:val="24"/>
          <w:szCs w:val="24"/>
        </w:rPr>
      </w:pPr>
      <w:r w:rsidRPr="00FB73CC">
        <w:rPr>
          <w:rFonts w:ascii="Times New Roman" w:hAnsi="Times New Roman" w:cs="Times New Roman"/>
          <w:sz w:val="24"/>
          <w:szCs w:val="24"/>
        </w:rPr>
        <w:t>Техническое обслуживание внутридомовых сантехнических сетей  и сетей центрального отопления, а так же жилого здания – ООО  «Новоселье»</w:t>
      </w:r>
      <w:r>
        <w:rPr>
          <w:rFonts w:ascii="Times New Roman" w:hAnsi="Times New Roman" w:cs="Times New Roman"/>
          <w:sz w:val="24"/>
          <w:szCs w:val="24"/>
        </w:rPr>
        <w:t xml:space="preserve"> тел. 524-33-49</w:t>
      </w:r>
      <w:r w:rsidRPr="00FB73CC">
        <w:rPr>
          <w:rFonts w:ascii="Times New Roman" w:hAnsi="Times New Roman" w:cs="Times New Roman"/>
          <w:sz w:val="24"/>
          <w:szCs w:val="24"/>
        </w:rPr>
        <w:t>, обслуживание домофонов  и системы электроснабжения - ООО «РЭСС»</w:t>
      </w:r>
      <w:r>
        <w:rPr>
          <w:rFonts w:ascii="Times New Roman" w:hAnsi="Times New Roman" w:cs="Times New Roman"/>
          <w:sz w:val="24"/>
          <w:szCs w:val="24"/>
        </w:rPr>
        <w:t xml:space="preserve"> тел. 233-42-43</w:t>
      </w:r>
      <w:r w:rsidRPr="00FB73CC">
        <w:rPr>
          <w:rFonts w:ascii="Times New Roman" w:hAnsi="Times New Roman" w:cs="Times New Roman"/>
          <w:sz w:val="24"/>
          <w:szCs w:val="24"/>
        </w:rPr>
        <w:t>, телефоны едино</w:t>
      </w:r>
      <w:r>
        <w:rPr>
          <w:rFonts w:ascii="Times New Roman" w:hAnsi="Times New Roman" w:cs="Times New Roman"/>
          <w:sz w:val="24"/>
          <w:szCs w:val="24"/>
        </w:rPr>
        <w:t>й диспетчерской службы 233-48-78</w:t>
      </w:r>
      <w:r w:rsidRPr="00FB73CC">
        <w:rPr>
          <w:rFonts w:ascii="Times New Roman" w:hAnsi="Times New Roman" w:cs="Times New Roman"/>
          <w:sz w:val="24"/>
          <w:szCs w:val="24"/>
        </w:rPr>
        <w:t xml:space="preserve">, 258-06-93. </w:t>
      </w:r>
    </w:p>
    <w:p w:rsidR="002C2376" w:rsidRDefault="002C2376" w:rsidP="002C2376">
      <w:pPr>
        <w:spacing w:after="0" w:line="240" w:lineRule="auto"/>
        <w:jc w:val="both"/>
        <w:rPr>
          <w:rFonts w:ascii="Times New Roman" w:hAnsi="Times New Roman" w:cs="Times New Roman"/>
          <w:sz w:val="24"/>
          <w:szCs w:val="24"/>
        </w:rPr>
      </w:pPr>
    </w:p>
    <w:p w:rsidR="002C2376" w:rsidRPr="00E811F7" w:rsidRDefault="002C2376" w:rsidP="002C2376">
      <w:pPr>
        <w:spacing w:after="0" w:line="240" w:lineRule="auto"/>
        <w:ind w:firstLine="708"/>
        <w:jc w:val="both"/>
        <w:rPr>
          <w:rFonts w:ascii="Times New Roman" w:hAnsi="Times New Roman" w:cs="Times New Roman"/>
          <w:sz w:val="24"/>
          <w:szCs w:val="24"/>
        </w:rPr>
      </w:pPr>
      <w:r w:rsidRPr="00E811F7">
        <w:rPr>
          <w:rFonts w:ascii="Times New Roman" w:hAnsi="Times New Roman" w:cs="Times New Roman"/>
          <w:sz w:val="24"/>
          <w:szCs w:val="24"/>
        </w:rPr>
        <w:t>Тарифы за жилищные услуги утверждены протоколом общего собрания собственников.</w:t>
      </w:r>
    </w:p>
    <w:p w:rsidR="002C2376" w:rsidRDefault="002C2376" w:rsidP="002C23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201</w:t>
      </w:r>
      <w:r w:rsidRPr="00F74526">
        <w:rPr>
          <w:rFonts w:ascii="Times New Roman" w:hAnsi="Times New Roman" w:cs="Times New Roman"/>
          <w:sz w:val="24"/>
          <w:szCs w:val="24"/>
        </w:rPr>
        <w:t>8</w:t>
      </w:r>
      <w:r>
        <w:rPr>
          <w:rFonts w:ascii="Times New Roman" w:hAnsi="Times New Roman" w:cs="Times New Roman"/>
          <w:sz w:val="24"/>
          <w:szCs w:val="24"/>
        </w:rPr>
        <w:t xml:space="preserve"> году за счет средств </w:t>
      </w:r>
      <w:r>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Pr>
          <w:rFonts w:ascii="Times New Roman" w:hAnsi="Times New Roman" w:cs="Times New Roman"/>
          <w:sz w:val="24"/>
          <w:szCs w:val="24"/>
        </w:rPr>
        <w:t xml:space="preserve">   управляющая компания проводила  следующие работы:</w:t>
      </w:r>
    </w:p>
    <w:p w:rsidR="002C2376" w:rsidRPr="00E42639" w:rsidRDefault="002C2376" w:rsidP="00E42639">
      <w:pPr>
        <w:pStyle w:val="a6"/>
        <w:numPr>
          <w:ilvl w:val="0"/>
          <w:numId w:val="4"/>
        </w:numPr>
        <w:spacing w:line="24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Поддержание в технически исправном состоянии всех  систем </w:t>
      </w:r>
      <w:r w:rsidRPr="00E42639">
        <w:rPr>
          <w:rFonts w:ascii="Times New Roman" w:hAnsi="Times New Roman" w:cs="Times New Roman"/>
          <w:sz w:val="24"/>
          <w:szCs w:val="24"/>
        </w:rPr>
        <w:t>и элементов дома в течение всего года.</w:t>
      </w:r>
    </w:p>
    <w:p w:rsidR="002C2376" w:rsidRDefault="002C2376" w:rsidP="002C2376">
      <w:pPr>
        <w:pStyle w:val="a6"/>
        <w:numPr>
          <w:ilvl w:val="0"/>
          <w:numId w:val="4"/>
        </w:numPr>
        <w:spacing w:line="240" w:lineRule="auto"/>
        <w:ind w:left="927"/>
        <w:jc w:val="both"/>
        <w:rPr>
          <w:rFonts w:ascii="Times New Roman" w:hAnsi="Times New Roman" w:cs="Times New Roman"/>
          <w:sz w:val="24"/>
          <w:szCs w:val="24"/>
        </w:rPr>
      </w:pPr>
      <w:r>
        <w:rPr>
          <w:rFonts w:ascii="Times New Roman" w:hAnsi="Times New Roman" w:cs="Times New Roman"/>
          <w:sz w:val="24"/>
          <w:szCs w:val="24"/>
        </w:rPr>
        <w:t>Выполнение заявок от жителей</w:t>
      </w:r>
      <w:r w:rsidR="00E42639">
        <w:rPr>
          <w:rFonts w:ascii="Times New Roman" w:hAnsi="Times New Roman" w:cs="Times New Roman"/>
          <w:sz w:val="24"/>
          <w:szCs w:val="24"/>
        </w:rPr>
        <w:t>.</w:t>
      </w:r>
      <w:r>
        <w:rPr>
          <w:rFonts w:ascii="Times New Roman" w:hAnsi="Times New Roman" w:cs="Times New Roman"/>
          <w:sz w:val="24"/>
          <w:szCs w:val="24"/>
        </w:rPr>
        <w:t xml:space="preserve">  </w:t>
      </w:r>
    </w:p>
    <w:p w:rsidR="002C2376" w:rsidRDefault="002C2376" w:rsidP="002C2376">
      <w:pPr>
        <w:pStyle w:val="a6"/>
        <w:numPr>
          <w:ilvl w:val="0"/>
          <w:numId w:val="4"/>
        </w:numPr>
        <w:spacing w:line="240" w:lineRule="auto"/>
        <w:ind w:left="927"/>
        <w:jc w:val="both"/>
        <w:rPr>
          <w:rFonts w:ascii="Times New Roman" w:hAnsi="Times New Roman" w:cs="Times New Roman"/>
          <w:sz w:val="24"/>
          <w:szCs w:val="24"/>
        </w:rPr>
      </w:pPr>
      <w:r>
        <w:rPr>
          <w:rFonts w:ascii="Times New Roman" w:hAnsi="Times New Roman" w:cs="Times New Roman"/>
          <w:sz w:val="24"/>
          <w:szCs w:val="24"/>
        </w:rPr>
        <w:t>Устранение аварийных заявок, и  круглосуточное диспетчерское обслуживание.</w:t>
      </w:r>
    </w:p>
    <w:p w:rsidR="002C2376" w:rsidRPr="002B0A36" w:rsidRDefault="002C2376" w:rsidP="002C2376">
      <w:pPr>
        <w:pStyle w:val="a6"/>
        <w:numPr>
          <w:ilvl w:val="0"/>
          <w:numId w:val="4"/>
        </w:numPr>
        <w:spacing w:line="240" w:lineRule="auto"/>
        <w:ind w:left="927"/>
        <w:jc w:val="both"/>
        <w:rPr>
          <w:rFonts w:ascii="Times New Roman" w:hAnsi="Times New Roman" w:cs="Times New Roman"/>
          <w:sz w:val="24"/>
          <w:szCs w:val="24"/>
        </w:rPr>
      </w:pPr>
      <w:r w:rsidRPr="002B0A36">
        <w:rPr>
          <w:rFonts w:ascii="Times New Roman" w:hAnsi="Times New Roman" w:cs="Times New Roman"/>
          <w:sz w:val="24"/>
          <w:szCs w:val="24"/>
        </w:rPr>
        <w:t xml:space="preserve">Проведены мероприятия по подготовке дома к работе в зимних условиях </w:t>
      </w:r>
      <w:r>
        <w:rPr>
          <w:rFonts w:ascii="Times New Roman" w:hAnsi="Times New Roman" w:cs="Times New Roman"/>
          <w:sz w:val="24"/>
          <w:szCs w:val="24"/>
        </w:rPr>
        <w:t>нового отопительного сезона 201</w:t>
      </w:r>
      <w:r w:rsidRPr="003F3431">
        <w:rPr>
          <w:rFonts w:ascii="Times New Roman" w:hAnsi="Times New Roman" w:cs="Times New Roman"/>
          <w:sz w:val="24"/>
          <w:szCs w:val="24"/>
        </w:rPr>
        <w:t>8</w:t>
      </w:r>
      <w:r>
        <w:rPr>
          <w:rFonts w:ascii="Times New Roman" w:hAnsi="Times New Roman" w:cs="Times New Roman"/>
          <w:sz w:val="24"/>
          <w:szCs w:val="24"/>
        </w:rPr>
        <w:t>-201</w:t>
      </w:r>
      <w:r w:rsidRPr="003F3431">
        <w:rPr>
          <w:rFonts w:ascii="Times New Roman" w:hAnsi="Times New Roman" w:cs="Times New Roman"/>
          <w:sz w:val="24"/>
          <w:szCs w:val="24"/>
        </w:rPr>
        <w:t>9</w:t>
      </w:r>
      <w:r w:rsidRPr="002B0A36">
        <w:rPr>
          <w:rFonts w:ascii="Times New Roman" w:hAnsi="Times New Roman" w:cs="Times New Roman"/>
          <w:sz w:val="24"/>
          <w:szCs w:val="24"/>
        </w:rPr>
        <w:t xml:space="preserve">г.г., а именно: выполнена  </w:t>
      </w:r>
      <w:proofErr w:type="spellStart"/>
      <w:r w:rsidRPr="002B0A36">
        <w:rPr>
          <w:rFonts w:ascii="Times New Roman" w:hAnsi="Times New Roman" w:cs="Times New Roman"/>
          <w:sz w:val="24"/>
          <w:szCs w:val="24"/>
        </w:rPr>
        <w:t>гидропневмопромывка</w:t>
      </w:r>
      <w:proofErr w:type="spellEnd"/>
      <w:r w:rsidRPr="002B0A36">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2B0A36">
        <w:rPr>
          <w:rFonts w:ascii="Times New Roman" w:hAnsi="Times New Roman" w:cs="Times New Roman"/>
          <w:sz w:val="24"/>
          <w:szCs w:val="24"/>
        </w:rPr>
        <w:t>водоподогревательной</w:t>
      </w:r>
      <w:proofErr w:type="spellEnd"/>
      <w:r w:rsidRPr="002B0A36">
        <w:rPr>
          <w:rFonts w:ascii="Times New Roman" w:hAnsi="Times New Roman" w:cs="Times New Roman"/>
          <w:sz w:val="24"/>
          <w:szCs w:val="24"/>
        </w:rPr>
        <w:t xml:space="preserve"> установки ГВС,</w:t>
      </w:r>
      <w:r w:rsidR="00060538">
        <w:rPr>
          <w:rFonts w:ascii="Times New Roman" w:hAnsi="Times New Roman" w:cs="Times New Roman"/>
          <w:sz w:val="24"/>
          <w:szCs w:val="24"/>
        </w:rPr>
        <w:t xml:space="preserve"> </w:t>
      </w:r>
      <w:r w:rsidRPr="002B0A36">
        <w:rPr>
          <w:rFonts w:ascii="Times New Roman" w:hAnsi="Times New Roman" w:cs="Times New Roman"/>
          <w:sz w:val="24"/>
          <w:szCs w:val="24"/>
        </w:rPr>
        <w:t xml:space="preserve">восстановление разрушенной изоляции, замена вышедшей из строя запорной арматуры, установка пружин на тамбурные двери, </w:t>
      </w:r>
      <w:proofErr w:type="spellStart"/>
      <w:r w:rsidRPr="002B0A36">
        <w:rPr>
          <w:rFonts w:ascii="Times New Roman" w:hAnsi="Times New Roman" w:cs="Times New Roman"/>
          <w:sz w:val="24"/>
          <w:szCs w:val="24"/>
        </w:rPr>
        <w:t>остекленение</w:t>
      </w:r>
      <w:proofErr w:type="spellEnd"/>
      <w:r w:rsidRPr="002B0A36">
        <w:rPr>
          <w:rFonts w:ascii="Times New Roman" w:hAnsi="Times New Roman" w:cs="Times New Roman"/>
          <w:sz w:val="24"/>
          <w:szCs w:val="24"/>
        </w:rPr>
        <w:t xml:space="preserve"> дверных полотен.</w:t>
      </w:r>
    </w:p>
    <w:p w:rsidR="002C2376" w:rsidRPr="002B0A36" w:rsidRDefault="00E42639" w:rsidP="00E4263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2C2376" w:rsidRPr="002B0A36">
        <w:rPr>
          <w:rFonts w:ascii="Times New Roman" w:hAnsi="Times New Roman" w:cs="Times New Roman"/>
          <w:sz w:val="24"/>
          <w:szCs w:val="24"/>
        </w:rPr>
        <w:t>ыполнена герметизация швов и стыков ряда квартир,</w:t>
      </w:r>
      <w:r w:rsidR="002C2376">
        <w:rPr>
          <w:rFonts w:ascii="Times New Roman" w:hAnsi="Times New Roman" w:cs="Times New Roman"/>
          <w:sz w:val="24"/>
          <w:szCs w:val="24"/>
        </w:rPr>
        <w:t xml:space="preserve"> а также частичное утепление стен,</w:t>
      </w:r>
      <w:r w:rsidR="002C2376" w:rsidRPr="002B0A36">
        <w:rPr>
          <w:rFonts w:ascii="Times New Roman" w:hAnsi="Times New Roman" w:cs="Times New Roman"/>
          <w:sz w:val="24"/>
          <w:szCs w:val="24"/>
        </w:rPr>
        <w:t xml:space="preserve"> периодическая проверка и ремонт системы вентиляции. Проводились работы по монтажу и демонтажу праздничной иллюминации ели, расположенной во дв</w:t>
      </w:r>
      <w:r w:rsidR="002C2376">
        <w:rPr>
          <w:rFonts w:ascii="Times New Roman" w:hAnsi="Times New Roman" w:cs="Times New Roman"/>
          <w:sz w:val="24"/>
          <w:szCs w:val="24"/>
        </w:rPr>
        <w:t xml:space="preserve">оре дома, кроме того, проведено обслуживание АСКУЭ. Проведен косметический ремонт подъезда. Проведена ревизия и ремонт МАФ. </w:t>
      </w:r>
      <w:r w:rsidR="002C2376" w:rsidRPr="002B0A36">
        <w:rPr>
          <w:rFonts w:ascii="Times New Roman" w:hAnsi="Times New Roman" w:cs="Times New Roman"/>
          <w:sz w:val="24"/>
          <w:szCs w:val="24"/>
        </w:rPr>
        <w:t xml:space="preserve">За счет средств по строке  </w:t>
      </w:r>
      <w:r w:rsidR="002C2376" w:rsidRPr="002B0A36">
        <w:rPr>
          <w:rFonts w:ascii="Times New Roman" w:hAnsi="Times New Roman" w:cs="Times New Roman"/>
          <w:b/>
          <w:sz w:val="24"/>
          <w:szCs w:val="24"/>
        </w:rPr>
        <w:t xml:space="preserve">«Лифт» и «Содержание лифта»  </w:t>
      </w:r>
      <w:r w:rsidR="002C2376" w:rsidRPr="002B0A36">
        <w:rPr>
          <w:rFonts w:ascii="Times New Roman" w:hAnsi="Times New Roman" w:cs="Times New Roman"/>
          <w:sz w:val="24"/>
          <w:szCs w:val="24"/>
        </w:rPr>
        <w:t>проведена диагностика и страхование лифтов, проводилось аварийное и техническое обслуживание лифтового оборудования.</w:t>
      </w:r>
    </w:p>
    <w:p w:rsidR="002C2376" w:rsidRPr="002C2376" w:rsidRDefault="002C2376" w:rsidP="00060538">
      <w:pPr>
        <w:spacing w:after="0" w:line="240" w:lineRule="auto"/>
        <w:ind w:firstLine="567"/>
        <w:jc w:val="both"/>
        <w:rPr>
          <w:rFonts w:ascii="Times New Roman" w:hAnsi="Times New Roman" w:cs="Times New Roman"/>
          <w:sz w:val="24"/>
          <w:szCs w:val="24"/>
        </w:rPr>
      </w:pPr>
      <w:r w:rsidRPr="002B0A36">
        <w:rPr>
          <w:rFonts w:ascii="Times New Roman" w:hAnsi="Times New Roman" w:cs="Times New Roman"/>
          <w:sz w:val="24"/>
          <w:szCs w:val="24"/>
        </w:rPr>
        <w:t>За счет средств по строке «</w:t>
      </w:r>
      <w:r w:rsidRPr="002B0A36">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входящего в состав общего</w:t>
      </w:r>
      <w:r w:rsidRPr="002B0A36">
        <w:rPr>
          <w:rFonts w:ascii="Times New Roman" w:hAnsi="Times New Roman" w:cs="Times New Roman"/>
          <w:sz w:val="24"/>
          <w:szCs w:val="24"/>
        </w:rPr>
        <w:t xml:space="preserve"> </w:t>
      </w:r>
      <w:r w:rsidRPr="002B0A36">
        <w:rPr>
          <w:rFonts w:ascii="Times New Roman" w:hAnsi="Times New Roman" w:cs="Times New Roman"/>
          <w:b/>
          <w:sz w:val="24"/>
          <w:szCs w:val="24"/>
        </w:rPr>
        <w:t>имущества</w:t>
      </w:r>
      <w:r w:rsidRPr="002B0A36">
        <w:rPr>
          <w:rFonts w:ascii="Times New Roman" w:hAnsi="Times New Roman" w:cs="Times New Roman"/>
          <w:sz w:val="24"/>
          <w:szCs w:val="24"/>
        </w:rPr>
        <w:t>» проводилась уборка придомовой территории, уход за  зелеными  насаждениями, подсыпка чернозема, полив и покос газонов, осуществлял</w:t>
      </w:r>
      <w:r>
        <w:rPr>
          <w:rFonts w:ascii="Times New Roman" w:hAnsi="Times New Roman" w:cs="Times New Roman"/>
          <w:sz w:val="24"/>
          <w:szCs w:val="24"/>
        </w:rPr>
        <w:t>ась механизированная и ручная уборка</w:t>
      </w:r>
      <w:r w:rsidRPr="002B0A36">
        <w:rPr>
          <w:rFonts w:ascii="Times New Roman" w:hAnsi="Times New Roman" w:cs="Times New Roman"/>
          <w:sz w:val="24"/>
          <w:szCs w:val="24"/>
        </w:rPr>
        <w:t xml:space="preserve"> снега, посыпка тротуаров</w:t>
      </w:r>
      <w:r>
        <w:rPr>
          <w:rFonts w:ascii="Times New Roman" w:hAnsi="Times New Roman" w:cs="Times New Roman"/>
          <w:sz w:val="24"/>
          <w:szCs w:val="24"/>
        </w:rPr>
        <w:t xml:space="preserve"> </w:t>
      </w:r>
      <w:r w:rsidRPr="002B0A36">
        <w:rPr>
          <w:rFonts w:ascii="Times New Roman" w:hAnsi="Times New Roman" w:cs="Times New Roman"/>
          <w:sz w:val="24"/>
          <w:szCs w:val="24"/>
        </w:rPr>
        <w:t xml:space="preserve"> </w:t>
      </w:r>
      <w:proofErr w:type="spellStart"/>
      <w:r w:rsidRPr="002B0A36">
        <w:rPr>
          <w:rFonts w:ascii="Times New Roman" w:hAnsi="Times New Roman" w:cs="Times New Roman"/>
          <w:sz w:val="24"/>
          <w:szCs w:val="24"/>
        </w:rPr>
        <w:t>песко</w:t>
      </w:r>
      <w:proofErr w:type="spellEnd"/>
      <w:r w:rsidRPr="002B0A36">
        <w:rPr>
          <w:rFonts w:ascii="Times New Roman" w:hAnsi="Times New Roman" w:cs="Times New Roman"/>
          <w:sz w:val="24"/>
          <w:szCs w:val="24"/>
        </w:rPr>
        <w:t>-соляной смесью</w:t>
      </w:r>
      <w:r w:rsidR="004E0E7E">
        <w:rPr>
          <w:rFonts w:ascii="Times New Roman" w:hAnsi="Times New Roman" w:cs="Times New Roman"/>
          <w:sz w:val="24"/>
          <w:szCs w:val="24"/>
        </w:rPr>
        <w:t>.</w:t>
      </w:r>
      <w:r w:rsidRPr="002B0A36">
        <w:rPr>
          <w:rFonts w:ascii="Times New Roman" w:hAnsi="Times New Roman" w:cs="Times New Roman"/>
          <w:sz w:val="24"/>
          <w:szCs w:val="24"/>
        </w:rPr>
        <w:t xml:space="preserve"> В чистоте содержалась контейнерная площадка, проводился сбор КГМ, подвергались (дезинсекционной) обработке подвал и </w:t>
      </w:r>
      <w:proofErr w:type="spellStart"/>
      <w:r w:rsidRPr="002B0A36">
        <w:rPr>
          <w:rFonts w:ascii="Times New Roman" w:hAnsi="Times New Roman" w:cs="Times New Roman"/>
          <w:sz w:val="24"/>
          <w:szCs w:val="24"/>
        </w:rPr>
        <w:t>тех.этаж</w:t>
      </w:r>
      <w:proofErr w:type="spellEnd"/>
      <w:r w:rsidRPr="002B0A36">
        <w:rPr>
          <w:rFonts w:ascii="Times New Roman" w:hAnsi="Times New Roman" w:cs="Times New Roman"/>
          <w:sz w:val="24"/>
          <w:szCs w:val="24"/>
        </w:rPr>
        <w:t>. Согласно графика  проводился  вывоз мусора.</w:t>
      </w:r>
    </w:p>
    <w:p w:rsidR="002C2376" w:rsidRDefault="002C2376" w:rsidP="00E4263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Средства по текущему ремонту, которые планируется собрать в 2019</w:t>
      </w:r>
      <w:r w:rsidR="00E42639">
        <w:rPr>
          <w:rFonts w:ascii="Times New Roman" w:hAnsi="Times New Roman" w:cs="Times New Roman"/>
          <w:sz w:val="24"/>
          <w:szCs w:val="24"/>
        </w:rPr>
        <w:t xml:space="preserve"> </w:t>
      </w:r>
      <w:r>
        <w:rPr>
          <w:rFonts w:ascii="Times New Roman" w:hAnsi="Times New Roman" w:cs="Times New Roman"/>
          <w:sz w:val="24"/>
          <w:szCs w:val="24"/>
        </w:rPr>
        <w:t>году</w:t>
      </w:r>
      <w:r w:rsidR="004E0E7E">
        <w:rPr>
          <w:rFonts w:ascii="Times New Roman" w:hAnsi="Times New Roman" w:cs="Times New Roman"/>
          <w:sz w:val="24"/>
          <w:szCs w:val="24"/>
        </w:rPr>
        <w:t>,</w:t>
      </w:r>
      <w:r>
        <w:rPr>
          <w:rFonts w:ascii="Times New Roman" w:hAnsi="Times New Roman" w:cs="Times New Roman"/>
          <w:sz w:val="24"/>
          <w:szCs w:val="24"/>
        </w:rPr>
        <w:t xml:space="preserve"> будут использоваться для проведения обязательных работ, которые направлены на поддержание в рабочем состоянии всех систем и элементов дома.</w:t>
      </w:r>
    </w:p>
    <w:p w:rsidR="002C2376" w:rsidRDefault="002C2376" w:rsidP="00E811F7">
      <w:pPr>
        <w:spacing w:after="0" w:line="240" w:lineRule="auto"/>
        <w:jc w:val="center"/>
        <w:outlineLvl w:val="0"/>
        <w:rPr>
          <w:rFonts w:ascii="Times New Roman" w:hAnsi="Times New Roman" w:cs="Times New Roman"/>
          <w:sz w:val="24"/>
          <w:szCs w:val="24"/>
        </w:rPr>
      </w:pPr>
    </w:p>
    <w:p w:rsidR="001C0AE4" w:rsidRPr="00E811F7" w:rsidRDefault="00237844" w:rsidP="00E811F7">
      <w:pPr>
        <w:spacing w:after="0" w:line="240" w:lineRule="auto"/>
        <w:jc w:val="center"/>
        <w:outlineLvl w:val="0"/>
        <w:rPr>
          <w:rFonts w:ascii="Times New Roman" w:hAnsi="Times New Roman" w:cs="Times New Roman"/>
          <w:b/>
          <w:sz w:val="24"/>
          <w:szCs w:val="24"/>
        </w:rPr>
      </w:pPr>
      <w:r w:rsidRPr="00E811F7">
        <w:rPr>
          <w:rFonts w:ascii="Times New Roman" w:hAnsi="Times New Roman" w:cs="Times New Roman"/>
          <w:b/>
          <w:sz w:val="24"/>
          <w:szCs w:val="24"/>
        </w:rPr>
        <w:t>Региональный оператор.</w:t>
      </w:r>
    </w:p>
    <w:p w:rsidR="00B6234C" w:rsidRPr="00E811F7" w:rsidRDefault="00B6234C" w:rsidP="00E811F7">
      <w:pPr>
        <w:spacing w:after="0" w:line="240" w:lineRule="auto"/>
        <w:ind w:firstLine="567"/>
        <w:jc w:val="center"/>
        <w:outlineLvl w:val="0"/>
        <w:rPr>
          <w:rFonts w:ascii="Times New Roman" w:hAnsi="Times New Roman" w:cs="Times New Roman"/>
          <w:b/>
          <w:sz w:val="24"/>
          <w:szCs w:val="24"/>
        </w:rPr>
      </w:pPr>
    </w:p>
    <w:p w:rsidR="00AE2DC7" w:rsidRPr="00E811F7" w:rsidRDefault="00ED78BC" w:rsidP="00E811F7">
      <w:pPr>
        <w:spacing w:after="0" w:line="240" w:lineRule="auto"/>
        <w:ind w:firstLine="624"/>
        <w:jc w:val="both"/>
        <w:outlineLvl w:val="0"/>
        <w:rPr>
          <w:rFonts w:ascii="Times New Roman" w:hAnsi="Times New Roman" w:cs="Times New Roman"/>
          <w:sz w:val="24"/>
          <w:szCs w:val="24"/>
        </w:rPr>
      </w:pPr>
      <w:r w:rsidRPr="00E811F7">
        <w:rPr>
          <w:rFonts w:ascii="Times New Roman" w:hAnsi="Times New Roman" w:cs="Times New Roman"/>
          <w:sz w:val="24"/>
          <w:szCs w:val="24"/>
        </w:rPr>
        <w:t xml:space="preserve">  </w:t>
      </w:r>
      <w:r w:rsidR="00AE2DC7" w:rsidRPr="00E811F7">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E811F7" w:rsidRDefault="00AE2DC7" w:rsidP="00E811F7">
      <w:pPr>
        <w:tabs>
          <w:tab w:val="left" w:pos="0"/>
        </w:tabs>
        <w:spacing w:after="0" w:line="240" w:lineRule="auto"/>
        <w:jc w:val="both"/>
        <w:rPr>
          <w:rFonts w:ascii="Times New Roman" w:hAnsi="Times New Roman" w:cs="Times New Roman"/>
          <w:sz w:val="24"/>
          <w:szCs w:val="24"/>
        </w:rPr>
      </w:pPr>
      <w:r w:rsidRPr="00E811F7">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E811F7" w:rsidRDefault="00AE2DC7" w:rsidP="00E811F7">
      <w:pPr>
        <w:tabs>
          <w:tab w:val="left" w:pos="0"/>
        </w:tabs>
        <w:spacing w:after="0" w:line="240" w:lineRule="auto"/>
        <w:jc w:val="both"/>
        <w:rPr>
          <w:rFonts w:ascii="Times New Roman" w:hAnsi="Times New Roman" w:cs="Times New Roman"/>
          <w:sz w:val="24"/>
          <w:szCs w:val="24"/>
        </w:rPr>
      </w:pPr>
      <w:r w:rsidRPr="00E811F7">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E811F7">
        <w:rPr>
          <w:rFonts w:ascii="Times New Roman" w:hAnsi="Times New Roman" w:cs="Times New Roman"/>
          <w:sz w:val="24"/>
          <w:szCs w:val="24"/>
        </w:rPr>
        <w:t xml:space="preserve"> </w:t>
      </w:r>
      <w:r w:rsidRPr="00E811F7">
        <w:rPr>
          <w:rFonts w:ascii="Times New Roman" w:hAnsi="Times New Roman" w:cs="Times New Roman"/>
          <w:sz w:val="24"/>
          <w:szCs w:val="24"/>
        </w:rPr>
        <w:t xml:space="preserve">г. утверждён Госкомитетом РТ по тарифам в размере </w:t>
      </w:r>
      <w:r w:rsidR="00AE47D0" w:rsidRPr="00E811F7">
        <w:rPr>
          <w:rFonts w:ascii="Times New Roman" w:hAnsi="Times New Roman" w:cs="Times New Roman"/>
          <w:sz w:val="24"/>
          <w:szCs w:val="24"/>
        </w:rPr>
        <w:t>365,86</w:t>
      </w:r>
      <w:r w:rsidRPr="00E811F7">
        <w:rPr>
          <w:rFonts w:ascii="Times New Roman" w:hAnsi="Times New Roman" w:cs="Times New Roman"/>
          <w:sz w:val="24"/>
          <w:szCs w:val="24"/>
        </w:rPr>
        <w:t xml:space="preserve"> руб. за куб. м</w:t>
      </w:r>
      <w:r w:rsidR="00ED78BC" w:rsidRPr="00E811F7">
        <w:rPr>
          <w:rFonts w:ascii="Times New Roman" w:hAnsi="Times New Roman" w:cs="Times New Roman"/>
          <w:sz w:val="24"/>
          <w:szCs w:val="24"/>
        </w:rPr>
        <w:t>.</w:t>
      </w:r>
      <w:r w:rsidRPr="00E811F7">
        <w:rPr>
          <w:rFonts w:ascii="Times New Roman" w:hAnsi="Times New Roman" w:cs="Times New Roman"/>
          <w:sz w:val="24"/>
          <w:szCs w:val="24"/>
        </w:rPr>
        <w:t xml:space="preserve"> вывезенных и утилизированных отходов, образуемых населением. </w:t>
      </w:r>
    </w:p>
    <w:p w:rsidR="00AE2DC7" w:rsidRPr="00E811F7" w:rsidRDefault="00AE2DC7" w:rsidP="00E811F7">
      <w:pPr>
        <w:tabs>
          <w:tab w:val="left" w:pos="0"/>
        </w:tabs>
        <w:spacing w:after="0" w:line="240" w:lineRule="auto"/>
        <w:jc w:val="both"/>
        <w:rPr>
          <w:rFonts w:ascii="Times New Roman" w:hAnsi="Times New Roman" w:cs="Times New Roman"/>
          <w:sz w:val="24"/>
          <w:szCs w:val="24"/>
        </w:rPr>
      </w:pPr>
      <w:r w:rsidRPr="00E811F7">
        <w:rPr>
          <w:rFonts w:ascii="Times New Roman" w:hAnsi="Times New Roman" w:cs="Times New Roman"/>
          <w:sz w:val="24"/>
          <w:szCs w:val="24"/>
        </w:rPr>
        <w:tab/>
        <w:t xml:space="preserve">На сегодняшний день работа </w:t>
      </w:r>
      <w:proofErr w:type="spellStart"/>
      <w:r w:rsidRPr="00E811F7">
        <w:rPr>
          <w:rFonts w:ascii="Times New Roman" w:hAnsi="Times New Roman" w:cs="Times New Roman"/>
          <w:sz w:val="24"/>
          <w:szCs w:val="24"/>
        </w:rPr>
        <w:t>регоператора</w:t>
      </w:r>
      <w:proofErr w:type="spellEnd"/>
      <w:r w:rsidRPr="00E811F7">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E811F7" w:rsidRDefault="00AE2DC7" w:rsidP="00E811F7">
      <w:pPr>
        <w:tabs>
          <w:tab w:val="left" w:pos="0"/>
        </w:tabs>
        <w:spacing w:after="0" w:line="240" w:lineRule="auto"/>
        <w:jc w:val="both"/>
        <w:rPr>
          <w:rFonts w:ascii="Times New Roman" w:hAnsi="Times New Roman" w:cs="Times New Roman"/>
          <w:b/>
          <w:sz w:val="24"/>
          <w:szCs w:val="24"/>
        </w:rPr>
      </w:pPr>
    </w:p>
    <w:p w:rsidR="00AE2DC7" w:rsidRPr="00E811F7" w:rsidRDefault="00AE2DC7" w:rsidP="00E811F7">
      <w:pPr>
        <w:tabs>
          <w:tab w:val="left" w:pos="0"/>
        </w:tabs>
        <w:spacing w:after="0" w:line="240" w:lineRule="auto"/>
        <w:jc w:val="center"/>
        <w:rPr>
          <w:rFonts w:ascii="Times New Roman" w:hAnsi="Times New Roman" w:cs="Times New Roman"/>
          <w:b/>
          <w:sz w:val="24"/>
          <w:szCs w:val="24"/>
        </w:rPr>
      </w:pPr>
      <w:r w:rsidRPr="00E811F7">
        <w:rPr>
          <w:rFonts w:ascii="Times New Roman" w:hAnsi="Times New Roman" w:cs="Times New Roman"/>
          <w:b/>
          <w:sz w:val="24"/>
          <w:szCs w:val="24"/>
        </w:rPr>
        <w:t>Об организации раздельного сбора мусора</w:t>
      </w:r>
      <w:r w:rsidR="00ED78BC" w:rsidRPr="00E811F7">
        <w:rPr>
          <w:rFonts w:ascii="Times New Roman" w:hAnsi="Times New Roman" w:cs="Times New Roman"/>
          <w:b/>
          <w:sz w:val="24"/>
          <w:szCs w:val="24"/>
        </w:rPr>
        <w:t>.</w:t>
      </w:r>
    </w:p>
    <w:p w:rsidR="001C0AE4" w:rsidRPr="00E811F7" w:rsidRDefault="001C0AE4" w:rsidP="00E811F7">
      <w:pPr>
        <w:tabs>
          <w:tab w:val="left" w:pos="0"/>
        </w:tabs>
        <w:spacing w:after="0" w:line="240" w:lineRule="auto"/>
        <w:jc w:val="center"/>
        <w:rPr>
          <w:rFonts w:ascii="Times New Roman" w:hAnsi="Times New Roman" w:cs="Times New Roman"/>
          <w:b/>
          <w:sz w:val="24"/>
          <w:szCs w:val="24"/>
        </w:rPr>
      </w:pPr>
    </w:p>
    <w:p w:rsidR="00AE2DC7" w:rsidRPr="00E811F7" w:rsidRDefault="00AE2DC7" w:rsidP="00E811F7">
      <w:pPr>
        <w:tabs>
          <w:tab w:val="left" w:pos="0"/>
        </w:tabs>
        <w:spacing w:after="0" w:line="240" w:lineRule="auto"/>
        <w:jc w:val="both"/>
        <w:rPr>
          <w:rFonts w:ascii="Times New Roman" w:hAnsi="Times New Roman" w:cs="Times New Roman"/>
          <w:sz w:val="24"/>
          <w:szCs w:val="24"/>
        </w:rPr>
      </w:pPr>
      <w:r w:rsidRPr="00E811F7">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E811F7" w:rsidRDefault="00AE2DC7" w:rsidP="00E811F7">
      <w:pPr>
        <w:tabs>
          <w:tab w:val="left" w:pos="0"/>
        </w:tabs>
        <w:spacing w:after="0" w:line="240" w:lineRule="auto"/>
        <w:jc w:val="both"/>
        <w:rPr>
          <w:rFonts w:ascii="Times New Roman" w:hAnsi="Times New Roman" w:cs="Times New Roman"/>
          <w:sz w:val="24"/>
          <w:szCs w:val="24"/>
        </w:rPr>
      </w:pPr>
      <w:r w:rsidRPr="00E811F7">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E811F7" w:rsidRDefault="00AE2DC7" w:rsidP="00E811F7">
      <w:pPr>
        <w:tabs>
          <w:tab w:val="left" w:pos="0"/>
        </w:tabs>
        <w:spacing w:after="0" w:line="240" w:lineRule="auto"/>
        <w:jc w:val="both"/>
        <w:rPr>
          <w:rFonts w:ascii="Times New Roman" w:hAnsi="Times New Roman" w:cs="Times New Roman"/>
          <w:sz w:val="24"/>
          <w:szCs w:val="24"/>
        </w:rPr>
      </w:pPr>
      <w:r w:rsidRPr="00E811F7">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E811F7" w:rsidRDefault="00AE2DC7" w:rsidP="00E811F7">
      <w:pPr>
        <w:tabs>
          <w:tab w:val="left" w:pos="0"/>
        </w:tabs>
        <w:spacing w:after="0" w:line="240" w:lineRule="auto"/>
        <w:jc w:val="both"/>
        <w:rPr>
          <w:rFonts w:ascii="Times New Roman" w:hAnsi="Times New Roman" w:cs="Times New Roman"/>
          <w:sz w:val="24"/>
          <w:szCs w:val="24"/>
        </w:rPr>
      </w:pPr>
      <w:r w:rsidRPr="00E811F7">
        <w:rPr>
          <w:rFonts w:ascii="Times New Roman" w:hAnsi="Times New Roman" w:cs="Times New Roman"/>
          <w:sz w:val="24"/>
          <w:szCs w:val="24"/>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267909" w:rsidRPr="00E811F7" w:rsidRDefault="00267909" w:rsidP="00E811F7">
      <w:pPr>
        <w:tabs>
          <w:tab w:val="left" w:pos="0"/>
        </w:tabs>
        <w:spacing w:after="0" w:line="240" w:lineRule="auto"/>
        <w:rPr>
          <w:rFonts w:ascii="Times New Roman" w:hAnsi="Times New Roman" w:cs="Times New Roman"/>
          <w:b/>
          <w:sz w:val="24"/>
          <w:szCs w:val="24"/>
        </w:rPr>
      </w:pPr>
    </w:p>
    <w:p w:rsidR="009A7861" w:rsidRPr="00E811F7" w:rsidRDefault="009A7861" w:rsidP="00E811F7">
      <w:pPr>
        <w:tabs>
          <w:tab w:val="left" w:pos="0"/>
        </w:tabs>
        <w:spacing w:after="0" w:line="240" w:lineRule="auto"/>
        <w:rPr>
          <w:rFonts w:ascii="Times New Roman" w:hAnsi="Times New Roman" w:cs="Times New Roman"/>
          <w:b/>
          <w:sz w:val="24"/>
          <w:szCs w:val="24"/>
        </w:rPr>
      </w:pPr>
    </w:p>
    <w:p w:rsidR="00267909" w:rsidRPr="00E811F7" w:rsidRDefault="00136CFA" w:rsidP="00E811F7">
      <w:pPr>
        <w:tabs>
          <w:tab w:val="left" w:pos="0"/>
        </w:tabs>
        <w:spacing w:after="0" w:line="240" w:lineRule="auto"/>
        <w:jc w:val="center"/>
        <w:rPr>
          <w:rFonts w:ascii="Times New Roman" w:hAnsi="Times New Roman" w:cs="Times New Roman"/>
          <w:b/>
          <w:sz w:val="24"/>
          <w:szCs w:val="24"/>
        </w:rPr>
      </w:pPr>
      <w:r w:rsidRPr="00E811F7">
        <w:rPr>
          <w:rFonts w:ascii="Times New Roman" w:hAnsi="Times New Roman" w:cs="Times New Roman"/>
          <w:b/>
          <w:sz w:val="24"/>
          <w:szCs w:val="24"/>
        </w:rPr>
        <w:t>Работа с должниками.</w:t>
      </w:r>
    </w:p>
    <w:p w:rsidR="00267909" w:rsidRPr="00E811F7" w:rsidRDefault="00267909" w:rsidP="00E811F7">
      <w:pPr>
        <w:tabs>
          <w:tab w:val="left" w:pos="0"/>
        </w:tabs>
        <w:spacing w:after="0" w:line="240" w:lineRule="auto"/>
        <w:jc w:val="both"/>
        <w:rPr>
          <w:rFonts w:ascii="Times New Roman" w:hAnsi="Times New Roman"/>
          <w:sz w:val="24"/>
          <w:szCs w:val="24"/>
        </w:rPr>
      </w:pPr>
      <w:r w:rsidRPr="00E811F7">
        <w:rPr>
          <w:rFonts w:ascii="Times New Roman" w:hAnsi="Times New Roman"/>
          <w:sz w:val="24"/>
          <w:szCs w:val="24"/>
        </w:rPr>
        <w:tab/>
      </w:r>
    </w:p>
    <w:p w:rsidR="0075387E" w:rsidRPr="00E811F7" w:rsidRDefault="00267909" w:rsidP="00E811F7">
      <w:pPr>
        <w:tabs>
          <w:tab w:val="left" w:pos="0"/>
        </w:tabs>
        <w:spacing w:after="0" w:line="240" w:lineRule="auto"/>
        <w:jc w:val="both"/>
        <w:rPr>
          <w:rFonts w:ascii="Times New Roman" w:hAnsi="Times New Roman" w:cs="Times New Roman"/>
          <w:b/>
          <w:sz w:val="24"/>
          <w:szCs w:val="24"/>
        </w:rPr>
      </w:pPr>
      <w:r w:rsidRPr="00E811F7">
        <w:rPr>
          <w:rFonts w:ascii="Times New Roman" w:hAnsi="Times New Roman"/>
          <w:sz w:val="24"/>
          <w:szCs w:val="24"/>
        </w:rPr>
        <w:tab/>
      </w:r>
      <w:r w:rsidR="00A727F5" w:rsidRPr="00E811F7">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6E716A" w:rsidRPr="003A3694" w:rsidRDefault="00544550" w:rsidP="003A3694">
      <w:pPr>
        <w:jc w:val="both"/>
        <w:rPr>
          <w:rFonts w:ascii="Calibri" w:eastAsia="Times New Roman" w:hAnsi="Calibri" w:cs="Calibri"/>
          <w:color w:val="000000"/>
        </w:rPr>
      </w:pPr>
      <w:r w:rsidRPr="00E811F7">
        <w:rPr>
          <w:rFonts w:ascii="Times New Roman" w:hAnsi="Times New Roman"/>
          <w:sz w:val="24"/>
          <w:szCs w:val="24"/>
        </w:rPr>
        <w:t>е</w:t>
      </w:r>
      <w:r w:rsidR="00A727F5" w:rsidRPr="00E811F7">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E811F7">
        <w:rPr>
          <w:rFonts w:ascii="Times New Roman" w:hAnsi="Times New Roman"/>
          <w:sz w:val="24"/>
          <w:szCs w:val="24"/>
        </w:rPr>
        <w:t>П</w:t>
      </w:r>
      <w:r w:rsidR="00A727F5" w:rsidRPr="00E811F7">
        <w:rPr>
          <w:rFonts w:ascii="Times New Roman" w:hAnsi="Times New Roman"/>
          <w:sz w:val="24"/>
          <w:szCs w:val="24"/>
        </w:rPr>
        <w:t>роизвод</w:t>
      </w:r>
      <w:r w:rsidR="00B57C13" w:rsidRPr="00E811F7">
        <w:rPr>
          <w:rFonts w:ascii="Times New Roman" w:hAnsi="Times New Roman"/>
          <w:sz w:val="24"/>
          <w:szCs w:val="24"/>
        </w:rPr>
        <w:t>и</w:t>
      </w:r>
      <w:r w:rsidR="00A727F5" w:rsidRPr="00E811F7">
        <w:rPr>
          <w:rFonts w:ascii="Times New Roman" w:hAnsi="Times New Roman"/>
          <w:sz w:val="24"/>
          <w:szCs w:val="24"/>
        </w:rPr>
        <w:t>тся ограничение электроснабжени</w:t>
      </w:r>
      <w:r w:rsidR="00B57C13" w:rsidRPr="00E811F7">
        <w:rPr>
          <w:rFonts w:ascii="Times New Roman" w:hAnsi="Times New Roman"/>
          <w:sz w:val="24"/>
          <w:szCs w:val="24"/>
        </w:rPr>
        <w:t>я</w:t>
      </w:r>
      <w:r w:rsidR="00A727F5" w:rsidRPr="00E811F7">
        <w:rPr>
          <w:rFonts w:ascii="Times New Roman" w:hAnsi="Times New Roman"/>
          <w:sz w:val="24"/>
          <w:szCs w:val="24"/>
        </w:rPr>
        <w:t>, для должников от 40</w:t>
      </w:r>
      <w:r w:rsidR="003252FC" w:rsidRPr="00E811F7">
        <w:rPr>
          <w:rFonts w:ascii="Times New Roman" w:hAnsi="Times New Roman"/>
          <w:sz w:val="24"/>
          <w:szCs w:val="24"/>
        </w:rPr>
        <w:t xml:space="preserve"> </w:t>
      </w:r>
      <w:r w:rsidR="00A727F5" w:rsidRPr="00E811F7">
        <w:rPr>
          <w:rFonts w:ascii="Times New Roman" w:hAnsi="Times New Roman"/>
          <w:sz w:val="24"/>
          <w:szCs w:val="24"/>
        </w:rPr>
        <w:t xml:space="preserve">000 рублей производится ограничение водоотведения. </w:t>
      </w:r>
      <w:r w:rsidR="006E716A" w:rsidRPr="00E811F7">
        <w:rPr>
          <w:rFonts w:ascii="Times New Roman" w:hAnsi="Times New Roman"/>
          <w:sz w:val="24"/>
          <w:szCs w:val="24"/>
        </w:rPr>
        <w:t>Сумма взысканных средств в ходе данных мероприятий составляет</w:t>
      </w:r>
      <w:r w:rsidR="00BC4AD7" w:rsidRPr="00E811F7">
        <w:rPr>
          <w:rFonts w:ascii="Times New Roman" w:hAnsi="Times New Roman"/>
          <w:sz w:val="24"/>
          <w:szCs w:val="24"/>
        </w:rPr>
        <w:t xml:space="preserve"> </w:t>
      </w:r>
      <w:r w:rsidR="003A3694" w:rsidRPr="00223CE6">
        <w:rPr>
          <w:rFonts w:ascii="Times New Roman" w:hAnsi="Times New Roman"/>
          <w:sz w:val="24"/>
          <w:szCs w:val="24"/>
        </w:rPr>
        <w:t>669</w:t>
      </w:r>
      <w:r w:rsidR="00223CE6">
        <w:rPr>
          <w:rFonts w:ascii="Times New Roman" w:hAnsi="Times New Roman"/>
          <w:sz w:val="24"/>
          <w:szCs w:val="24"/>
        </w:rPr>
        <w:t xml:space="preserve"> </w:t>
      </w:r>
      <w:r w:rsidR="003A3694" w:rsidRPr="00223CE6">
        <w:rPr>
          <w:rFonts w:ascii="Times New Roman" w:hAnsi="Times New Roman"/>
          <w:sz w:val="24"/>
          <w:szCs w:val="24"/>
        </w:rPr>
        <w:t>157,42</w:t>
      </w:r>
      <w:r w:rsidR="003A3694">
        <w:rPr>
          <w:rFonts w:ascii="Calibri" w:eastAsia="Times New Roman" w:hAnsi="Calibri" w:cs="Calibri"/>
          <w:color w:val="000000"/>
        </w:rPr>
        <w:t xml:space="preserve"> </w:t>
      </w:r>
      <w:r w:rsidR="00CE6DAE" w:rsidRPr="00E811F7">
        <w:rPr>
          <w:rFonts w:ascii="Times New Roman" w:hAnsi="Times New Roman"/>
          <w:sz w:val="24"/>
          <w:szCs w:val="24"/>
        </w:rPr>
        <w:t>руб.</w:t>
      </w:r>
    </w:p>
    <w:p w:rsidR="00A727F5" w:rsidRPr="00E811F7" w:rsidRDefault="00A727F5" w:rsidP="00E811F7">
      <w:pPr>
        <w:spacing w:line="240" w:lineRule="auto"/>
        <w:ind w:firstLine="708"/>
        <w:jc w:val="both"/>
        <w:rPr>
          <w:rFonts w:ascii="Times New Roman" w:hAnsi="Times New Roman"/>
          <w:sz w:val="24"/>
          <w:szCs w:val="24"/>
        </w:rPr>
      </w:pPr>
      <w:r w:rsidRPr="00E811F7">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E811F7">
        <w:rPr>
          <w:rFonts w:ascii="Times New Roman" w:hAnsi="Times New Roman"/>
          <w:sz w:val="24"/>
          <w:szCs w:val="24"/>
        </w:rPr>
        <w:t xml:space="preserve"> </w:t>
      </w:r>
      <w:r w:rsidRPr="00E811F7">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283726" w:rsidRPr="00E811F7" w:rsidRDefault="00283726" w:rsidP="00E811F7">
      <w:pPr>
        <w:spacing w:line="240" w:lineRule="auto"/>
        <w:ind w:firstLine="708"/>
        <w:jc w:val="both"/>
        <w:rPr>
          <w:rFonts w:ascii="Times New Roman" w:hAnsi="Times New Roman"/>
          <w:sz w:val="24"/>
          <w:szCs w:val="24"/>
        </w:rPr>
      </w:pPr>
      <w:r w:rsidRPr="00E811F7">
        <w:rPr>
          <w:rFonts w:ascii="Times New Roman" w:hAnsi="Times New Roman"/>
          <w:sz w:val="24"/>
          <w:szCs w:val="24"/>
        </w:rPr>
        <w:t>На 1.01.201</w:t>
      </w:r>
      <w:r w:rsidR="00136CFA" w:rsidRPr="00E811F7">
        <w:rPr>
          <w:rFonts w:ascii="Times New Roman" w:hAnsi="Times New Roman"/>
          <w:sz w:val="24"/>
          <w:szCs w:val="24"/>
        </w:rPr>
        <w:t>9</w:t>
      </w:r>
      <w:r w:rsidR="0092014C" w:rsidRPr="00E811F7">
        <w:rPr>
          <w:rFonts w:ascii="Times New Roman" w:hAnsi="Times New Roman"/>
          <w:sz w:val="24"/>
          <w:szCs w:val="24"/>
        </w:rPr>
        <w:t xml:space="preserve"> </w:t>
      </w:r>
      <w:r w:rsidRPr="00E811F7">
        <w:rPr>
          <w:rFonts w:ascii="Times New Roman" w:hAnsi="Times New Roman"/>
          <w:sz w:val="24"/>
          <w:szCs w:val="24"/>
        </w:rPr>
        <w:t xml:space="preserve">г. сумма долга </w:t>
      </w:r>
      <w:r w:rsidR="003A3694">
        <w:rPr>
          <w:rFonts w:ascii="Times New Roman" w:hAnsi="Times New Roman"/>
          <w:sz w:val="24"/>
          <w:szCs w:val="24"/>
        </w:rPr>
        <w:t>13-ти</w:t>
      </w:r>
      <w:r w:rsidR="00D16F5E" w:rsidRPr="00E811F7">
        <w:rPr>
          <w:rFonts w:ascii="Times New Roman" w:hAnsi="Times New Roman"/>
          <w:sz w:val="24"/>
          <w:szCs w:val="24"/>
        </w:rPr>
        <w:t xml:space="preserve"> </w:t>
      </w:r>
      <w:r w:rsidRPr="00E811F7">
        <w:rPr>
          <w:rFonts w:ascii="Times New Roman" w:hAnsi="Times New Roman"/>
          <w:sz w:val="24"/>
          <w:szCs w:val="24"/>
        </w:rPr>
        <w:t>квартир составляет</w:t>
      </w:r>
      <w:r w:rsidR="00D16F5E" w:rsidRPr="00E811F7">
        <w:rPr>
          <w:rFonts w:ascii="Times New Roman" w:hAnsi="Times New Roman"/>
          <w:sz w:val="24"/>
          <w:szCs w:val="24"/>
        </w:rPr>
        <w:t xml:space="preserve"> </w:t>
      </w:r>
      <w:r w:rsidR="003A3694" w:rsidRPr="00223CE6">
        <w:rPr>
          <w:rFonts w:ascii="Times New Roman" w:hAnsi="Times New Roman"/>
          <w:sz w:val="24"/>
          <w:szCs w:val="24"/>
        </w:rPr>
        <w:t>909 227,42</w:t>
      </w:r>
      <w:r w:rsidR="003A3694">
        <w:rPr>
          <w:rFonts w:ascii="Times New Roman" w:hAnsi="Times New Roman" w:cs="Times New Roman"/>
          <w:color w:val="000000"/>
        </w:rPr>
        <w:t xml:space="preserve"> </w:t>
      </w:r>
      <w:r w:rsidR="003A3694" w:rsidRPr="00E811F7">
        <w:rPr>
          <w:rFonts w:ascii="Times New Roman" w:hAnsi="Times New Roman"/>
          <w:sz w:val="24"/>
          <w:szCs w:val="24"/>
        </w:rPr>
        <w:t>руб.</w:t>
      </w:r>
    </w:p>
    <w:p w:rsidR="005228D2" w:rsidRPr="006C4540" w:rsidRDefault="005228D2" w:rsidP="006C4540">
      <w:pPr>
        <w:spacing w:after="0" w:line="240" w:lineRule="auto"/>
        <w:ind w:right="281"/>
        <w:rPr>
          <w:rFonts w:ascii="Times New Roman" w:eastAsia="Times New Roman" w:hAnsi="Times New Roman" w:cs="Times New Roman"/>
          <w:b/>
          <w:bCs/>
          <w:color w:val="000000"/>
          <w:sz w:val="24"/>
          <w:szCs w:val="24"/>
        </w:rPr>
      </w:pPr>
    </w:p>
    <w:p w:rsidR="005228D2" w:rsidRDefault="005228D2" w:rsidP="008337E1">
      <w:pPr>
        <w:spacing w:after="0" w:line="240" w:lineRule="auto"/>
        <w:ind w:right="281"/>
        <w:jc w:val="center"/>
        <w:rPr>
          <w:rFonts w:ascii="Times New Roman" w:eastAsia="Times New Roman" w:hAnsi="Times New Roman" w:cs="Times New Roman"/>
          <w:b/>
          <w:bCs/>
          <w:color w:val="000000"/>
          <w:sz w:val="24"/>
          <w:szCs w:val="24"/>
        </w:rPr>
      </w:pPr>
    </w:p>
    <w:p w:rsidR="00447710" w:rsidRDefault="008337E1" w:rsidP="008337E1">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Отчет по дому за период с 01.01.2018 г. по 31.12.2018 г.</w:t>
      </w:r>
    </w:p>
    <w:p w:rsidR="008115C5" w:rsidRDefault="008115C5" w:rsidP="00475F84">
      <w:pPr>
        <w:spacing w:after="0" w:line="240" w:lineRule="auto"/>
        <w:jc w:val="center"/>
        <w:rPr>
          <w:rFonts w:ascii="Times New Roman" w:eastAsia="Times New Roman" w:hAnsi="Times New Roman" w:cs="Times New Roman"/>
          <w:b/>
          <w:bCs/>
          <w:color w:val="000000"/>
          <w:sz w:val="24"/>
          <w:szCs w:val="24"/>
        </w:rPr>
      </w:pPr>
    </w:p>
    <w:p w:rsidR="00960637" w:rsidRDefault="00960637" w:rsidP="00475F84">
      <w:pPr>
        <w:spacing w:after="0" w:line="240" w:lineRule="auto"/>
        <w:jc w:val="center"/>
        <w:rPr>
          <w:rFonts w:ascii="Times New Roman" w:eastAsia="Times New Roman" w:hAnsi="Times New Roman" w:cs="Times New Roman"/>
          <w:b/>
          <w:bCs/>
          <w:color w:val="000000"/>
          <w:sz w:val="24"/>
          <w:szCs w:val="24"/>
        </w:rPr>
      </w:pPr>
    </w:p>
    <w:tbl>
      <w:tblPr>
        <w:tblW w:w="10034" w:type="dxa"/>
        <w:tblInd w:w="-45" w:type="dxa"/>
        <w:tblLayout w:type="fixed"/>
        <w:tblLook w:val="0000" w:firstRow="0" w:lastRow="0" w:firstColumn="0" w:lastColumn="0" w:noHBand="0" w:noVBand="0"/>
      </w:tblPr>
      <w:tblGrid>
        <w:gridCol w:w="950"/>
        <w:gridCol w:w="3760"/>
        <w:gridCol w:w="1775"/>
        <w:gridCol w:w="1774"/>
        <w:gridCol w:w="1775"/>
      </w:tblGrid>
      <w:tr w:rsidR="003A3694" w:rsidTr="003A3694">
        <w:tblPrEx>
          <w:tblCellMar>
            <w:top w:w="0" w:type="dxa"/>
            <w:bottom w:w="0" w:type="dxa"/>
          </w:tblCellMar>
        </w:tblPrEx>
        <w:trPr>
          <w:trHeight w:val="914"/>
        </w:trPr>
        <w:tc>
          <w:tcPr>
            <w:tcW w:w="950" w:type="dxa"/>
            <w:tcBorders>
              <w:top w:val="single" w:sz="12" w:space="0" w:color="000000"/>
              <w:left w:val="single" w:sz="12" w:space="0" w:color="000000"/>
              <w:bottom w:val="nil"/>
              <w:right w:val="single" w:sz="6" w:space="0" w:color="000000"/>
            </w:tcBorders>
          </w:tcPr>
          <w:p w:rsidR="003A3694" w:rsidRDefault="003A369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3760" w:type="dxa"/>
            <w:tcBorders>
              <w:top w:val="single" w:sz="12" w:space="0" w:color="000000"/>
              <w:left w:val="single" w:sz="6" w:space="0" w:color="000000"/>
              <w:bottom w:val="nil"/>
              <w:right w:val="single" w:sz="6" w:space="0" w:color="000000"/>
            </w:tcBorders>
          </w:tcPr>
          <w:p w:rsidR="003A3694" w:rsidRDefault="003A369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775" w:type="dxa"/>
            <w:tcBorders>
              <w:top w:val="single" w:sz="12" w:space="0" w:color="000000"/>
              <w:left w:val="nil"/>
              <w:bottom w:val="nil"/>
              <w:right w:val="single" w:sz="6" w:space="0" w:color="000000"/>
            </w:tcBorders>
          </w:tcPr>
          <w:p w:rsidR="003A3694" w:rsidRDefault="003A369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774" w:type="dxa"/>
            <w:tcBorders>
              <w:top w:val="single" w:sz="12" w:space="0" w:color="000000"/>
              <w:left w:val="nil"/>
              <w:bottom w:val="nil"/>
              <w:right w:val="single" w:sz="6" w:space="0" w:color="000000"/>
            </w:tcBorders>
          </w:tcPr>
          <w:p w:rsidR="003A3694" w:rsidRDefault="003A369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775" w:type="dxa"/>
            <w:tcBorders>
              <w:top w:val="single" w:sz="12" w:space="0" w:color="000000"/>
              <w:left w:val="nil"/>
              <w:bottom w:val="nil"/>
              <w:right w:val="single" w:sz="6" w:space="0" w:color="auto"/>
            </w:tcBorders>
          </w:tcPr>
          <w:p w:rsidR="003A3694" w:rsidRDefault="003A369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3A3694" w:rsidTr="003A3694">
        <w:tblPrEx>
          <w:tblCellMar>
            <w:top w:w="0" w:type="dxa"/>
            <w:bottom w:w="0" w:type="dxa"/>
          </w:tblCellMar>
        </w:tblPrEx>
        <w:trPr>
          <w:trHeight w:val="289"/>
        </w:trPr>
        <w:tc>
          <w:tcPr>
            <w:tcW w:w="4710" w:type="dxa"/>
            <w:gridSpan w:val="2"/>
            <w:tcBorders>
              <w:top w:val="single" w:sz="12" w:space="0" w:color="000000"/>
              <w:left w:val="single" w:sz="12" w:space="0" w:color="000000"/>
              <w:bottom w:val="single" w:sz="12" w:space="0" w:color="000000"/>
              <w:right w:val="nil"/>
            </w:tcBorders>
          </w:tcPr>
          <w:p w:rsidR="003A3694" w:rsidRDefault="004E0E7E">
            <w:pPr>
              <w:autoSpaceDE w:val="0"/>
              <w:autoSpaceDN w:val="0"/>
              <w:adjustRightInd w:val="0"/>
              <w:spacing w:after="0" w:line="240" w:lineRule="auto"/>
              <w:jc w:val="right"/>
              <w:rPr>
                <w:rFonts w:ascii="Arial" w:hAnsi="Arial" w:cs="Arial"/>
                <w:b/>
                <w:bCs/>
                <w:color w:val="000000"/>
                <w:sz w:val="20"/>
                <w:szCs w:val="20"/>
              </w:rPr>
            </w:pPr>
            <w:proofErr w:type="spellStart"/>
            <w:r>
              <w:rPr>
                <w:rFonts w:ascii="Arial" w:hAnsi="Arial" w:cs="Arial"/>
                <w:b/>
                <w:bCs/>
                <w:color w:val="000000"/>
                <w:sz w:val="20"/>
                <w:szCs w:val="20"/>
              </w:rPr>
              <w:t>Ул.</w:t>
            </w:r>
            <w:r w:rsidR="003A3694">
              <w:rPr>
                <w:rFonts w:ascii="Arial" w:hAnsi="Arial" w:cs="Arial"/>
                <w:b/>
                <w:bCs/>
                <w:color w:val="000000"/>
                <w:sz w:val="20"/>
                <w:szCs w:val="20"/>
              </w:rPr>
              <w:t>Магистральная</w:t>
            </w:r>
            <w:proofErr w:type="spellEnd"/>
            <w:r w:rsidR="003A3694">
              <w:rPr>
                <w:rFonts w:ascii="Arial" w:hAnsi="Arial" w:cs="Arial"/>
                <w:b/>
                <w:bCs/>
                <w:color w:val="000000"/>
                <w:sz w:val="20"/>
                <w:szCs w:val="20"/>
              </w:rPr>
              <w:t>,</w:t>
            </w:r>
            <w:r>
              <w:rPr>
                <w:rFonts w:ascii="Arial" w:hAnsi="Arial" w:cs="Arial"/>
                <w:b/>
                <w:bCs/>
                <w:color w:val="000000"/>
                <w:sz w:val="20"/>
                <w:szCs w:val="20"/>
              </w:rPr>
              <w:t xml:space="preserve"> д.</w:t>
            </w:r>
            <w:bookmarkStart w:id="0" w:name="_GoBack"/>
            <w:bookmarkEnd w:id="0"/>
            <w:r w:rsidR="003A3694">
              <w:rPr>
                <w:rFonts w:ascii="Arial" w:hAnsi="Arial" w:cs="Arial"/>
                <w:b/>
                <w:bCs/>
                <w:color w:val="000000"/>
                <w:sz w:val="20"/>
                <w:szCs w:val="20"/>
              </w:rPr>
              <w:t>18 А</w:t>
            </w:r>
          </w:p>
        </w:tc>
        <w:tc>
          <w:tcPr>
            <w:tcW w:w="1775" w:type="dxa"/>
            <w:tcBorders>
              <w:top w:val="single" w:sz="12" w:space="0" w:color="000000"/>
              <w:left w:val="single" w:sz="6" w:space="0" w:color="000000"/>
              <w:bottom w:val="single" w:sz="12" w:space="0" w:color="000000"/>
              <w:right w:val="single" w:sz="6" w:space="0" w:color="auto"/>
            </w:tcBorders>
          </w:tcPr>
          <w:p w:rsidR="003A3694" w:rsidRDefault="003A3694">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11 893 542,39</w:t>
            </w:r>
          </w:p>
        </w:tc>
        <w:tc>
          <w:tcPr>
            <w:tcW w:w="1774" w:type="dxa"/>
            <w:tcBorders>
              <w:top w:val="single" w:sz="12" w:space="0" w:color="000000"/>
              <w:left w:val="single" w:sz="6" w:space="0" w:color="000000"/>
              <w:bottom w:val="single" w:sz="12" w:space="0" w:color="000000"/>
              <w:right w:val="single" w:sz="6" w:space="0" w:color="auto"/>
            </w:tcBorders>
          </w:tcPr>
          <w:p w:rsidR="003A3694" w:rsidRDefault="003A3694">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11 574 085,74</w:t>
            </w:r>
          </w:p>
        </w:tc>
        <w:tc>
          <w:tcPr>
            <w:tcW w:w="1775" w:type="dxa"/>
            <w:tcBorders>
              <w:top w:val="single" w:sz="12" w:space="0" w:color="000000"/>
              <w:left w:val="single" w:sz="6" w:space="0" w:color="000000"/>
              <w:bottom w:val="single" w:sz="12" w:space="0" w:color="000000"/>
              <w:right w:val="single" w:sz="6" w:space="0" w:color="auto"/>
            </w:tcBorders>
          </w:tcPr>
          <w:p w:rsidR="003A3694" w:rsidRDefault="003A3694">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10 007 684,98</w:t>
            </w:r>
          </w:p>
        </w:tc>
      </w:tr>
      <w:tr w:rsidR="003A3694" w:rsidTr="003A3694">
        <w:tblPrEx>
          <w:tblCellMar>
            <w:top w:w="0" w:type="dxa"/>
            <w:bottom w:w="0" w:type="dxa"/>
          </w:tblCellMar>
        </w:tblPrEx>
        <w:trPr>
          <w:trHeight w:val="277"/>
        </w:trPr>
        <w:tc>
          <w:tcPr>
            <w:tcW w:w="950" w:type="dxa"/>
            <w:tcBorders>
              <w:top w:val="single" w:sz="6" w:space="0" w:color="000000"/>
              <w:left w:val="single" w:sz="12" w:space="0" w:color="000000"/>
              <w:bottom w:val="single" w:sz="6" w:space="0" w:color="000000"/>
              <w:right w:val="single" w:sz="6" w:space="0" w:color="000000"/>
            </w:tcBorders>
          </w:tcPr>
          <w:p w:rsidR="003A3694" w:rsidRDefault="003A3694">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3760" w:type="dxa"/>
            <w:tcBorders>
              <w:top w:val="single" w:sz="6" w:space="0" w:color="000000"/>
              <w:left w:val="single" w:sz="6" w:space="0" w:color="000000"/>
              <w:bottom w:val="single" w:sz="6" w:space="0" w:color="000000"/>
              <w:right w:val="single" w:sz="6" w:space="0" w:color="000000"/>
            </w:tcBorders>
          </w:tcPr>
          <w:p w:rsidR="003A3694" w:rsidRDefault="003A369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775" w:type="dxa"/>
            <w:tcBorders>
              <w:top w:val="single" w:sz="6" w:space="0" w:color="000000"/>
              <w:left w:val="single" w:sz="6" w:space="0" w:color="000000"/>
              <w:bottom w:val="single" w:sz="6" w:space="0" w:color="000000"/>
              <w:right w:val="single" w:sz="6" w:space="0" w:color="000000"/>
            </w:tcBorders>
          </w:tcPr>
          <w:p w:rsidR="003A3694" w:rsidRDefault="003A369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xml:space="preserve">4090 316,50  </w:t>
            </w:r>
          </w:p>
        </w:tc>
        <w:tc>
          <w:tcPr>
            <w:tcW w:w="1774" w:type="dxa"/>
            <w:tcBorders>
              <w:top w:val="single" w:sz="6" w:space="0" w:color="000000"/>
              <w:left w:val="single" w:sz="6" w:space="0" w:color="000000"/>
              <w:bottom w:val="single" w:sz="6" w:space="0" w:color="000000"/>
              <w:right w:val="single" w:sz="6" w:space="0" w:color="000000"/>
            </w:tcBorders>
          </w:tcPr>
          <w:p w:rsidR="003A3694" w:rsidRDefault="003A369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4 063 056,28</w:t>
            </w:r>
          </w:p>
        </w:tc>
        <w:tc>
          <w:tcPr>
            <w:tcW w:w="1775" w:type="dxa"/>
            <w:tcBorders>
              <w:top w:val="single" w:sz="6" w:space="0" w:color="000000"/>
              <w:left w:val="single" w:sz="6" w:space="0" w:color="000000"/>
              <w:bottom w:val="single" w:sz="6" w:space="0" w:color="000000"/>
              <w:right w:val="single" w:sz="6" w:space="0" w:color="000000"/>
            </w:tcBorders>
          </w:tcPr>
          <w:p w:rsidR="003A3694" w:rsidRDefault="003A369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xml:space="preserve">4082 960,21  </w:t>
            </w:r>
          </w:p>
        </w:tc>
      </w:tr>
      <w:tr w:rsidR="003A3694" w:rsidTr="003A3694">
        <w:tblPrEx>
          <w:tblCellMar>
            <w:top w:w="0" w:type="dxa"/>
            <w:bottom w:w="0" w:type="dxa"/>
          </w:tblCellMar>
        </w:tblPrEx>
        <w:trPr>
          <w:trHeight w:val="277"/>
        </w:trPr>
        <w:tc>
          <w:tcPr>
            <w:tcW w:w="950" w:type="dxa"/>
            <w:tcBorders>
              <w:top w:val="single" w:sz="6" w:space="0" w:color="000000"/>
              <w:left w:val="single" w:sz="12" w:space="0" w:color="000000"/>
              <w:bottom w:val="single" w:sz="6" w:space="0" w:color="000000"/>
              <w:right w:val="single" w:sz="6" w:space="0" w:color="000000"/>
            </w:tcBorders>
          </w:tcPr>
          <w:p w:rsidR="003A3694" w:rsidRDefault="003A3694">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3760" w:type="dxa"/>
            <w:tcBorders>
              <w:top w:val="single" w:sz="6" w:space="0" w:color="000000"/>
              <w:left w:val="single" w:sz="6" w:space="0" w:color="000000"/>
              <w:bottom w:val="single" w:sz="6" w:space="0" w:color="000000"/>
              <w:right w:val="single" w:sz="6" w:space="0" w:color="000000"/>
            </w:tcBorders>
          </w:tcPr>
          <w:p w:rsidR="003A3694" w:rsidRDefault="003A369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775" w:type="dxa"/>
            <w:tcBorders>
              <w:top w:val="single" w:sz="6" w:space="0" w:color="000000"/>
              <w:left w:val="single" w:sz="6" w:space="0" w:color="000000"/>
              <w:bottom w:val="single" w:sz="6" w:space="0" w:color="000000"/>
              <w:right w:val="single" w:sz="6" w:space="0" w:color="000000"/>
            </w:tcBorders>
          </w:tcPr>
          <w:p w:rsidR="003A3694" w:rsidRDefault="003A369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978189,36</w:t>
            </w:r>
          </w:p>
        </w:tc>
        <w:tc>
          <w:tcPr>
            <w:tcW w:w="1774" w:type="dxa"/>
            <w:tcBorders>
              <w:top w:val="single" w:sz="6" w:space="0" w:color="000000"/>
              <w:left w:val="single" w:sz="6" w:space="0" w:color="000000"/>
              <w:bottom w:val="single" w:sz="6" w:space="0" w:color="000000"/>
              <w:right w:val="single" w:sz="6" w:space="0" w:color="000000"/>
            </w:tcBorders>
          </w:tcPr>
          <w:p w:rsidR="003A3694" w:rsidRDefault="003A369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948 215,84</w:t>
            </w:r>
          </w:p>
        </w:tc>
        <w:tc>
          <w:tcPr>
            <w:tcW w:w="1775" w:type="dxa"/>
            <w:tcBorders>
              <w:top w:val="single" w:sz="6" w:space="0" w:color="000000"/>
              <w:left w:val="single" w:sz="6" w:space="0" w:color="000000"/>
              <w:bottom w:val="single" w:sz="6" w:space="0" w:color="000000"/>
              <w:right w:val="single" w:sz="6" w:space="0" w:color="000000"/>
            </w:tcBorders>
          </w:tcPr>
          <w:p w:rsidR="003A3694" w:rsidRDefault="003A369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986119,56</w:t>
            </w:r>
          </w:p>
        </w:tc>
      </w:tr>
      <w:tr w:rsidR="003A3694" w:rsidTr="003A3694">
        <w:tblPrEx>
          <w:tblCellMar>
            <w:top w:w="0" w:type="dxa"/>
            <w:bottom w:w="0" w:type="dxa"/>
          </w:tblCellMar>
        </w:tblPrEx>
        <w:trPr>
          <w:trHeight w:val="277"/>
        </w:trPr>
        <w:tc>
          <w:tcPr>
            <w:tcW w:w="950" w:type="dxa"/>
            <w:tcBorders>
              <w:top w:val="single" w:sz="6" w:space="0" w:color="000000"/>
              <w:left w:val="single" w:sz="12" w:space="0" w:color="000000"/>
              <w:bottom w:val="single" w:sz="6" w:space="0" w:color="000000"/>
              <w:right w:val="single" w:sz="6" w:space="0" w:color="000000"/>
            </w:tcBorders>
          </w:tcPr>
          <w:p w:rsidR="003A3694" w:rsidRDefault="003A3694">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3760" w:type="dxa"/>
            <w:tcBorders>
              <w:top w:val="single" w:sz="6" w:space="0" w:color="000000"/>
              <w:left w:val="single" w:sz="6" w:space="0" w:color="000000"/>
              <w:bottom w:val="single" w:sz="6" w:space="0" w:color="000000"/>
              <w:right w:val="single" w:sz="6" w:space="0" w:color="000000"/>
            </w:tcBorders>
          </w:tcPr>
          <w:p w:rsidR="003A3694" w:rsidRDefault="003A369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775" w:type="dxa"/>
            <w:tcBorders>
              <w:top w:val="single" w:sz="6" w:space="0" w:color="000000"/>
              <w:left w:val="single" w:sz="6" w:space="0" w:color="000000"/>
              <w:bottom w:val="single" w:sz="6" w:space="0" w:color="000000"/>
              <w:right w:val="single" w:sz="6" w:space="0" w:color="000000"/>
            </w:tcBorders>
          </w:tcPr>
          <w:p w:rsidR="003A3694" w:rsidRDefault="003A369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1871480,17</w:t>
            </w:r>
          </w:p>
        </w:tc>
        <w:tc>
          <w:tcPr>
            <w:tcW w:w="1774" w:type="dxa"/>
            <w:tcBorders>
              <w:top w:val="single" w:sz="6" w:space="0" w:color="000000"/>
              <w:left w:val="single" w:sz="6" w:space="0" w:color="000000"/>
              <w:bottom w:val="single" w:sz="6" w:space="0" w:color="000000"/>
              <w:right w:val="single" w:sz="6" w:space="0" w:color="000000"/>
            </w:tcBorders>
          </w:tcPr>
          <w:p w:rsidR="003A3694" w:rsidRDefault="003A369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1 719 366,29</w:t>
            </w:r>
          </w:p>
        </w:tc>
        <w:tc>
          <w:tcPr>
            <w:tcW w:w="1775" w:type="dxa"/>
            <w:tcBorders>
              <w:top w:val="single" w:sz="6" w:space="0" w:color="000000"/>
              <w:left w:val="single" w:sz="6" w:space="0" w:color="000000"/>
              <w:bottom w:val="single" w:sz="6" w:space="0" w:color="000000"/>
              <w:right w:val="single" w:sz="6" w:space="0" w:color="000000"/>
            </w:tcBorders>
          </w:tcPr>
          <w:p w:rsidR="003A3694" w:rsidRDefault="003A369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1832180</w:t>
            </w:r>
          </w:p>
        </w:tc>
      </w:tr>
      <w:tr w:rsidR="003A3694" w:rsidTr="003A3694">
        <w:tblPrEx>
          <w:tblCellMar>
            <w:top w:w="0" w:type="dxa"/>
            <w:bottom w:w="0" w:type="dxa"/>
          </w:tblCellMar>
        </w:tblPrEx>
        <w:trPr>
          <w:trHeight w:val="277"/>
        </w:trPr>
        <w:tc>
          <w:tcPr>
            <w:tcW w:w="950" w:type="dxa"/>
            <w:tcBorders>
              <w:top w:val="single" w:sz="6" w:space="0" w:color="000000"/>
              <w:left w:val="single" w:sz="12" w:space="0" w:color="000000"/>
              <w:bottom w:val="single" w:sz="6" w:space="0" w:color="000000"/>
              <w:right w:val="single" w:sz="6" w:space="0" w:color="000000"/>
            </w:tcBorders>
          </w:tcPr>
          <w:p w:rsidR="003A3694" w:rsidRDefault="003A3694">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3760" w:type="dxa"/>
            <w:tcBorders>
              <w:top w:val="single" w:sz="6" w:space="0" w:color="000000"/>
              <w:left w:val="single" w:sz="6" w:space="0" w:color="000000"/>
              <w:bottom w:val="single" w:sz="6" w:space="0" w:color="000000"/>
              <w:right w:val="single" w:sz="6" w:space="0" w:color="000000"/>
            </w:tcBorders>
          </w:tcPr>
          <w:p w:rsidR="003A3694" w:rsidRDefault="003A369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775" w:type="dxa"/>
            <w:tcBorders>
              <w:top w:val="single" w:sz="6" w:space="0" w:color="000000"/>
              <w:left w:val="single" w:sz="6" w:space="0" w:color="000000"/>
              <w:bottom w:val="single" w:sz="6" w:space="0" w:color="000000"/>
              <w:right w:val="single" w:sz="6" w:space="0" w:color="000000"/>
            </w:tcBorders>
          </w:tcPr>
          <w:p w:rsidR="003A3694" w:rsidRDefault="003A369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64181,61</w:t>
            </w:r>
          </w:p>
        </w:tc>
        <w:tc>
          <w:tcPr>
            <w:tcW w:w="1774" w:type="dxa"/>
            <w:tcBorders>
              <w:top w:val="single" w:sz="6" w:space="0" w:color="000000"/>
              <w:left w:val="single" w:sz="6" w:space="0" w:color="000000"/>
              <w:bottom w:val="single" w:sz="6" w:space="0" w:color="000000"/>
              <w:right w:val="single" w:sz="6" w:space="0" w:color="000000"/>
            </w:tcBorders>
          </w:tcPr>
          <w:p w:rsidR="003A3694" w:rsidRDefault="003A369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63 776,15</w:t>
            </w:r>
          </w:p>
        </w:tc>
        <w:tc>
          <w:tcPr>
            <w:tcW w:w="1775" w:type="dxa"/>
            <w:tcBorders>
              <w:top w:val="single" w:sz="6" w:space="0" w:color="000000"/>
              <w:left w:val="single" w:sz="6" w:space="0" w:color="000000"/>
              <w:bottom w:val="single" w:sz="6" w:space="0" w:color="000000"/>
              <w:right w:val="single" w:sz="6" w:space="0" w:color="000000"/>
            </w:tcBorders>
          </w:tcPr>
          <w:p w:rsidR="003A3694" w:rsidRDefault="003A369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64274,26</w:t>
            </w:r>
          </w:p>
        </w:tc>
      </w:tr>
      <w:tr w:rsidR="003A3694" w:rsidTr="003A3694">
        <w:tblPrEx>
          <w:tblCellMar>
            <w:top w:w="0" w:type="dxa"/>
            <w:bottom w:w="0" w:type="dxa"/>
          </w:tblCellMar>
        </w:tblPrEx>
        <w:trPr>
          <w:trHeight w:val="277"/>
        </w:trPr>
        <w:tc>
          <w:tcPr>
            <w:tcW w:w="950" w:type="dxa"/>
            <w:tcBorders>
              <w:top w:val="single" w:sz="6" w:space="0" w:color="000000"/>
              <w:left w:val="single" w:sz="12" w:space="0" w:color="000000"/>
              <w:bottom w:val="single" w:sz="6" w:space="0" w:color="000000"/>
              <w:right w:val="single" w:sz="6" w:space="0" w:color="000000"/>
            </w:tcBorders>
          </w:tcPr>
          <w:p w:rsidR="003A3694" w:rsidRDefault="003A3694">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3760" w:type="dxa"/>
            <w:tcBorders>
              <w:top w:val="single" w:sz="6" w:space="0" w:color="000000"/>
              <w:left w:val="single" w:sz="6" w:space="0" w:color="000000"/>
              <w:bottom w:val="single" w:sz="6" w:space="0" w:color="000000"/>
              <w:right w:val="single" w:sz="6" w:space="0" w:color="000000"/>
            </w:tcBorders>
          </w:tcPr>
          <w:p w:rsidR="003A3694" w:rsidRDefault="003A369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775" w:type="dxa"/>
            <w:tcBorders>
              <w:top w:val="single" w:sz="6" w:space="0" w:color="000000"/>
              <w:left w:val="nil"/>
              <w:bottom w:val="single" w:sz="6" w:space="0" w:color="000000"/>
              <w:right w:val="single" w:sz="6" w:space="0" w:color="000000"/>
            </w:tcBorders>
          </w:tcPr>
          <w:p w:rsidR="003A3694" w:rsidRDefault="003A369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86 040,00</w:t>
            </w:r>
          </w:p>
        </w:tc>
        <w:tc>
          <w:tcPr>
            <w:tcW w:w="1774" w:type="dxa"/>
            <w:tcBorders>
              <w:top w:val="single" w:sz="6" w:space="0" w:color="000000"/>
              <w:left w:val="nil"/>
              <w:bottom w:val="single" w:sz="6" w:space="0" w:color="000000"/>
              <w:right w:val="nil"/>
            </w:tcBorders>
          </w:tcPr>
          <w:p w:rsidR="003A3694" w:rsidRDefault="003A369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85 195,22</w:t>
            </w:r>
          </w:p>
        </w:tc>
        <w:tc>
          <w:tcPr>
            <w:tcW w:w="1775" w:type="dxa"/>
            <w:tcBorders>
              <w:top w:val="single" w:sz="6" w:space="0" w:color="000000"/>
              <w:left w:val="single" w:sz="6" w:space="0" w:color="000000"/>
              <w:bottom w:val="single" w:sz="6" w:space="0" w:color="000000"/>
              <w:right w:val="single" w:sz="6" w:space="0" w:color="000000"/>
            </w:tcBorders>
          </w:tcPr>
          <w:p w:rsidR="003A3694" w:rsidRDefault="003A369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86 040,00</w:t>
            </w:r>
          </w:p>
        </w:tc>
      </w:tr>
      <w:tr w:rsidR="003A3694" w:rsidTr="003A3694">
        <w:tblPrEx>
          <w:tblCellMar>
            <w:top w:w="0" w:type="dxa"/>
            <w:bottom w:w="0" w:type="dxa"/>
          </w:tblCellMar>
        </w:tblPrEx>
        <w:trPr>
          <w:trHeight w:val="277"/>
        </w:trPr>
        <w:tc>
          <w:tcPr>
            <w:tcW w:w="950" w:type="dxa"/>
            <w:tcBorders>
              <w:top w:val="single" w:sz="6" w:space="0" w:color="000000"/>
              <w:left w:val="single" w:sz="12" w:space="0" w:color="000000"/>
              <w:bottom w:val="single" w:sz="6" w:space="0" w:color="000000"/>
              <w:right w:val="single" w:sz="6" w:space="0" w:color="000000"/>
            </w:tcBorders>
          </w:tcPr>
          <w:p w:rsidR="003A3694" w:rsidRDefault="003A3694">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3760" w:type="dxa"/>
            <w:tcBorders>
              <w:top w:val="single" w:sz="6" w:space="0" w:color="000000"/>
              <w:left w:val="single" w:sz="6" w:space="0" w:color="000000"/>
              <w:bottom w:val="single" w:sz="6" w:space="0" w:color="000000"/>
              <w:right w:val="single" w:sz="6" w:space="0" w:color="000000"/>
            </w:tcBorders>
          </w:tcPr>
          <w:p w:rsidR="003A3694" w:rsidRDefault="003A369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775" w:type="dxa"/>
            <w:tcBorders>
              <w:top w:val="single" w:sz="6" w:space="0" w:color="000000"/>
              <w:left w:val="nil"/>
              <w:bottom w:val="single" w:sz="6" w:space="0" w:color="000000"/>
              <w:right w:val="single" w:sz="6" w:space="0" w:color="000000"/>
            </w:tcBorders>
          </w:tcPr>
          <w:p w:rsidR="003A3694" w:rsidRDefault="003A369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496 173,24</w:t>
            </w:r>
          </w:p>
        </w:tc>
        <w:tc>
          <w:tcPr>
            <w:tcW w:w="1774" w:type="dxa"/>
            <w:tcBorders>
              <w:top w:val="single" w:sz="6" w:space="0" w:color="000000"/>
              <w:left w:val="nil"/>
              <w:bottom w:val="single" w:sz="6" w:space="0" w:color="000000"/>
              <w:right w:val="nil"/>
            </w:tcBorders>
          </w:tcPr>
          <w:p w:rsidR="003A3694" w:rsidRDefault="003A369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494 201,98</w:t>
            </w:r>
          </w:p>
        </w:tc>
        <w:tc>
          <w:tcPr>
            <w:tcW w:w="1775" w:type="dxa"/>
            <w:tcBorders>
              <w:top w:val="single" w:sz="6" w:space="0" w:color="000000"/>
              <w:left w:val="single" w:sz="6" w:space="0" w:color="000000"/>
              <w:bottom w:val="single" w:sz="6" w:space="0" w:color="000000"/>
              <w:right w:val="single" w:sz="6" w:space="0" w:color="000000"/>
            </w:tcBorders>
          </w:tcPr>
          <w:p w:rsidR="003A3694" w:rsidRDefault="003A369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248 958,28</w:t>
            </w:r>
          </w:p>
        </w:tc>
      </w:tr>
      <w:tr w:rsidR="003A3694" w:rsidTr="003A3694">
        <w:tblPrEx>
          <w:tblCellMar>
            <w:top w:w="0" w:type="dxa"/>
            <w:bottom w:w="0" w:type="dxa"/>
          </w:tblCellMar>
        </w:tblPrEx>
        <w:trPr>
          <w:trHeight w:val="277"/>
        </w:trPr>
        <w:tc>
          <w:tcPr>
            <w:tcW w:w="950" w:type="dxa"/>
            <w:tcBorders>
              <w:top w:val="single" w:sz="6" w:space="0" w:color="000000"/>
              <w:left w:val="single" w:sz="12" w:space="0" w:color="000000"/>
              <w:bottom w:val="single" w:sz="6" w:space="0" w:color="000000"/>
              <w:right w:val="single" w:sz="6" w:space="0" w:color="000000"/>
            </w:tcBorders>
          </w:tcPr>
          <w:p w:rsidR="003A3694" w:rsidRDefault="003A3694">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3760" w:type="dxa"/>
            <w:tcBorders>
              <w:top w:val="single" w:sz="6" w:space="0" w:color="000000"/>
              <w:left w:val="single" w:sz="6" w:space="0" w:color="000000"/>
              <w:bottom w:val="single" w:sz="6" w:space="0" w:color="000000"/>
              <w:right w:val="single" w:sz="6" w:space="0" w:color="000000"/>
            </w:tcBorders>
          </w:tcPr>
          <w:p w:rsidR="003A3694" w:rsidRDefault="003A369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Питьевая вода</w:t>
            </w:r>
          </w:p>
        </w:tc>
        <w:tc>
          <w:tcPr>
            <w:tcW w:w="1775" w:type="dxa"/>
            <w:tcBorders>
              <w:top w:val="single" w:sz="6" w:space="0" w:color="000000"/>
              <w:left w:val="nil"/>
              <w:bottom w:val="single" w:sz="6" w:space="0" w:color="000000"/>
              <w:right w:val="single" w:sz="6" w:space="0" w:color="000000"/>
            </w:tcBorders>
          </w:tcPr>
          <w:p w:rsidR="003A3694" w:rsidRDefault="003A369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290 606,47</w:t>
            </w:r>
          </w:p>
        </w:tc>
        <w:tc>
          <w:tcPr>
            <w:tcW w:w="1774" w:type="dxa"/>
            <w:tcBorders>
              <w:top w:val="single" w:sz="6" w:space="0" w:color="000000"/>
              <w:left w:val="nil"/>
              <w:bottom w:val="single" w:sz="6" w:space="0" w:color="000000"/>
              <w:right w:val="nil"/>
            </w:tcBorders>
          </w:tcPr>
          <w:p w:rsidR="003A3694" w:rsidRDefault="003A369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230 628,81</w:t>
            </w:r>
          </w:p>
        </w:tc>
        <w:tc>
          <w:tcPr>
            <w:tcW w:w="1775" w:type="dxa"/>
            <w:tcBorders>
              <w:top w:val="single" w:sz="6" w:space="0" w:color="000000"/>
              <w:left w:val="single" w:sz="6" w:space="0" w:color="000000"/>
              <w:bottom w:val="single" w:sz="6" w:space="0" w:color="000000"/>
              <w:right w:val="single" w:sz="6" w:space="0" w:color="000000"/>
            </w:tcBorders>
          </w:tcPr>
          <w:p w:rsidR="003A3694" w:rsidRDefault="003A369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290 606,47</w:t>
            </w:r>
          </w:p>
        </w:tc>
      </w:tr>
      <w:tr w:rsidR="003A3694" w:rsidTr="003A3694">
        <w:tblPrEx>
          <w:tblCellMar>
            <w:top w:w="0" w:type="dxa"/>
            <w:bottom w:w="0" w:type="dxa"/>
          </w:tblCellMar>
        </w:tblPrEx>
        <w:trPr>
          <w:trHeight w:val="1018"/>
        </w:trPr>
        <w:tc>
          <w:tcPr>
            <w:tcW w:w="950" w:type="dxa"/>
            <w:tcBorders>
              <w:top w:val="single" w:sz="6" w:space="0" w:color="000000"/>
              <w:left w:val="single" w:sz="12" w:space="0" w:color="000000"/>
              <w:bottom w:val="single" w:sz="6" w:space="0" w:color="000000"/>
              <w:right w:val="single" w:sz="6" w:space="0" w:color="000000"/>
            </w:tcBorders>
          </w:tcPr>
          <w:p w:rsidR="003A3694" w:rsidRDefault="003A3694">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3760" w:type="dxa"/>
            <w:tcBorders>
              <w:top w:val="single" w:sz="6" w:space="0" w:color="000000"/>
              <w:left w:val="single" w:sz="6" w:space="0" w:color="000000"/>
              <w:bottom w:val="single" w:sz="6" w:space="0" w:color="000000"/>
              <w:right w:val="single" w:sz="6" w:space="0" w:color="000000"/>
            </w:tcBorders>
          </w:tcPr>
          <w:p w:rsidR="003A3694" w:rsidRDefault="003A369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775" w:type="dxa"/>
            <w:tcBorders>
              <w:top w:val="single" w:sz="6" w:space="0" w:color="000000"/>
              <w:left w:val="nil"/>
              <w:bottom w:val="single" w:sz="6" w:space="0" w:color="000000"/>
              <w:right w:val="single" w:sz="6" w:space="0" w:color="000000"/>
            </w:tcBorders>
          </w:tcPr>
          <w:p w:rsidR="003A3694" w:rsidRDefault="003A369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1 313 842,20</w:t>
            </w:r>
          </w:p>
        </w:tc>
        <w:tc>
          <w:tcPr>
            <w:tcW w:w="1774" w:type="dxa"/>
            <w:tcBorders>
              <w:top w:val="single" w:sz="6" w:space="0" w:color="000000"/>
              <w:left w:val="nil"/>
              <w:bottom w:val="single" w:sz="6" w:space="0" w:color="000000"/>
              <w:right w:val="nil"/>
            </w:tcBorders>
          </w:tcPr>
          <w:p w:rsidR="003A3694" w:rsidRDefault="003A369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1 299 414,15</w:t>
            </w:r>
          </w:p>
        </w:tc>
        <w:tc>
          <w:tcPr>
            <w:tcW w:w="1775" w:type="dxa"/>
            <w:tcBorders>
              <w:top w:val="single" w:sz="6" w:space="0" w:color="000000"/>
              <w:left w:val="single" w:sz="6" w:space="0" w:color="000000"/>
              <w:bottom w:val="single" w:sz="6" w:space="0" w:color="000000"/>
              <w:right w:val="single" w:sz="6" w:space="0" w:color="000000"/>
            </w:tcBorders>
          </w:tcPr>
          <w:p w:rsidR="003A3694" w:rsidRDefault="003A369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1 308 878,93</w:t>
            </w:r>
          </w:p>
        </w:tc>
      </w:tr>
      <w:tr w:rsidR="003A3694" w:rsidTr="003A3694">
        <w:tblPrEx>
          <w:tblCellMar>
            <w:top w:w="0" w:type="dxa"/>
            <w:bottom w:w="0" w:type="dxa"/>
          </w:tblCellMar>
        </w:tblPrEx>
        <w:trPr>
          <w:trHeight w:val="1273"/>
        </w:trPr>
        <w:tc>
          <w:tcPr>
            <w:tcW w:w="950" w:type="dxa"/>
            <w:tcBorders>
              <w:top w:val="single" w:sz="6" w:space="0" w:color="000000"/>
              <w:left w:val="single" w:sz="12" w:space="0" w:color="000000"/>
              <w:bottom w:val="single" w:sz="6" w:space="0" w:color="000000"/>
              <w:right w:val="single" w:sz="6" w:space="0" w:color="000000"/>
            </w:tcBorders>
          </w:tcPr>
          <w:p w:rsidR="003A3694" w:rsidRDefault="003A3694">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3760" w:type="dxa"/>
            <w:tcBorders>
              <w:top w:val="single" w:sz="6" w:space="0" w:color="000000"/>
              <w:left w:val="single" w:sz="6" w:space="0" w:color="000000"/>
              <w:bottom w:val="single" w:sz="6" w:space="0" w:color="000000"/>
              <w:right w:val="single" w:sz="6" w:space="0" w:color="000000"/>
            </w:tcBorders>
          </w:tcPr>
          <w:p w:rsidR="003A3694" w:rsidRDefault="003A369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775" w:type="dxa"/>
            <w:tcBorders>
              <w:top w:val="single" w:sz="6" w:space="0" w:color="000000"/>
              <w:left w:val="nil"/>
              <w:bottom w:val="single" w:sz="6" w:space="0" w:color="000000"/>
              <w:right w:val="single" w:sz="6" w:space="0" w:color="000000"/>
            </w:tcBorders>
          </w:tcPr>
          <w:p w:rsidR="003A3694" w:rsidRDefault="003A369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779 048,88</w:t>
            </w:r>
          </w:p>
        </w:tc>
        <w:tc>
          <w:tcPr>
            <w:tcW w:w="1774" w:type="dxa"/>
            <w:tcBorders>
              <w:top w:val="single" w:sz="6" w:space="0" w:color="000000"/>
              <w:left w:val="nil"/>
              <w:bottom w:val="single" w:sz="6" w:space="0" w:color="000000"/>
              <w:right w:val="nil"/>
            </w:tcBorders>
          </w:tcPr>
          <w:p w:rsidR="003A3694" w:rsidRDefault="003A369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770 564,52</w:t>
            </w:r>
          </w:p>
        </w:tc>
        <w:tc>
          <w:tcPr>
            <w:tcW w:w="1775" w:type="dxa"/>
            <w:tcBorders>
              <w:top w:val="single" w:sz="6" w:space="0" w:color="000000"/>
              <w:left w:val="single" w:sz="6" w:space="0" w:color="000000"/>
              <w:bottom w:val="single" w:sz="6" w:space="0" w:color="000000"/>
              <w:right w:val="single" w:sz="6" w:space="0" w:color="000000"/>
            </w:tcBorders>
          </w:tcPr>
          <w:p w:rsidR="003A3694" w:rsidRDefault="003A369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779 048,88</w:t>
            </w:r>
          </w:p>
        </w:tc>
      </w:tr>
      <w:tr w:rsidR="003A3694" w:rsidTr="003A3694">
        <w:tblPrEx>
          <w:tblCellMar>
            <w:top w:w="0" w:type="dxa"/>
            <w:bottom w:w="0" w:type="dxa"/>
          </w:tblCellMar>
        </w:tblPrEx>
        <w:trPr>
          <w:trHeight w:val="277"/>
        </w:trPr>
        <w:tc>
          <w:tcPr>
            <w:tcW w:w="950" w:type="dxa"/>
            <w:tcBorders>
              <w:top w:val="single" w:sz="6" w:space="0" w:color="000000"/>
              <w:left w:val="single" w:sz="12" w:space="0" w:color="000000"/>
              <w:bottom w:val="single" w:sz="6" w:space="0" w:color="000000"/>
              <w:right w:val="single" w:sz="6" w:space="0" w:color="000000"/>
            </w:tcBorders>
          </w:tcPr>
          <w:p w:rsidR="003A3694" w:rsidRDefault="003A3694">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3760" w:type="dxa"/>
            <w:tcBorders>
              <w:top w:val="single" w:sz="6" w:space="0" w:color="000000"/>
              <w:left w:val="single" w:sz="6" w:space="0" w:color="000000"/>
              <w:bottom w:val="single" w:sz="6" w:space="0" w:color="000000"/>
              <w:right w:val="single" w:sz="6" w:space="0" w:color="000000"/>
            </w:tcBorders>
          </w:tcPr>
          <w:p w:rsidR="003A3694" w:rsidRDefault="003A369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775" w:type="dxa"/>
            <w:tcBorders>
              <w:top w:val="single" w:sz="6" w:space="0" w:color="000000"/>
              <w:left w:val="nil"/>
              <w:bottom w:val="single" w:sz="6" w:space="0" w:color="000000"/>
              <w:right w:val="single" w:sz="6" w:space="0" w:color="000000"/>
            </w:tcBorders>
          </w:tcPr>
          <w:p w:rsidR="003A3694" w:rsidRDefault="003A369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590 666,52</w:t>
            </w:r>
          </w:p>
        </w:tc>
        <w:tc>
          <w:tcPr>
            <w:tcW w:w="1774" w:type="dxa"/>
            <w:tcBorders>
              <w:top w:val="single" w:sz="6" w:space="0" w:color="000000"/>
              <w:left w:val="nil"/>
              <w:bottom w:val="single" w:sz="6" w:space="0" w:color="000000"/>
              <w:right w:val="nil"/>
            </w:tcBorders>
          </w:tcPr>
          <w:p w:rsidR="003A3694" w:rsidRDefault="003A369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583 514,22</w:t>
            </w:r>
          </w:p>
        </w:tc>
        <w:tc>
          <w:tcPr>
            <w:tcW w:w="1775" w:type="dxa"/>
            <w:tcBorders>
              <w:top w:val="single" w:sz="6" w:space="0" w:color="000000"/>
              <w:left w:val="single" w:sz="6" w:space="0" w:color="000000"/>
              <w:bottom w:val="single" w:sz="6" w:space="0" w:color="000000"/>
              <w:right w:val="single" w:sz="6" w:space="0" w:color="000000"/>
            </w:tcBorders>
          </w:tcPr>
          <w:p w:rsidR="003A3694" w:rsidRDefault="003A3694">
            <w:pPr>
              <w:autoSpaceDE w:val="0"/>
              <w:autoSpaceDN w:val="0"/>
              <w:adjustRightInd w:val="0"/>
              <w:spacing w:after="0" w:line="240" w:lineRule="auto"/>
              <w:jc w:val="right"/>
              <w:rPr>
                <w:rFonts w:ascii="Arial" w:hAnsi="Arial" w:cs="Arial"/>
                <w:color w:val="000000"/>
                <w:sz w:val="20"/>
                <w:szCs w:val="20"/>
              </w:rPr>
            </w:pPr>
          </w:p>
        </w:tc>
      </w:tr>
      <w:tr w:rsidR="003A3694" w:rsidTr="003A3694">
        <w:tblPrEx>
          <w:tblCellMar>
            <w:top w:w="0" w:type="dxa"/>
            <w:bottom w:w="0" w:type="dxa"/>
          </w:tblCellMar>
        </w:tblPrEx>
        <w:trPr>
          <w:trHeight w:val="277"/>
        </w:trPr>
        <w:tc>
          <w:tcPr>
            <w:tcW w:w="950" w:type="dxa"/>
            <w:tcBorders>
              <w:top w:val="single" w:sz="6" w:space="0" w:color="000000"/>
              <w:left w:val="single" w:sz="12" w:space="0" w:color="000000"/>
              <w:bottom w:val="single" w:sz="6" w:space="0" w:color="000000"/>
              <w:right w:val="single" w:sz="6" w:space="0" w:color="000000"/>
            </w:tcBorders>
          </w:tcPr>
          <w:p w:rsidR="003A3694" w:rsidRDefault="003A3694">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3760" w:type="dxa"/>
            <w:tcBorders>
              <w:top w:val="single" w:sz="6" w:space="0" w:color="000000"/>
              <w:left w:val="single" w:sz="6" w:space="0" w:color="000000"/>
              <w:bottom w:val="single" w:sz="6" w:space="0" w:color="000000"/>
              <w:right w:val="single" w:sz="6" w:space="0" w:color="000000"/>
            </w:tcBorders>
          </w:tcPr>
          <w:p w:rsidR="003A3694" w:rsidRDefault="003A369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775" w:type="dxa"/>
            <w:tcBorders>
              <w:top w:val="single" w:sz="6" w:space="0" w:color="000000"/>
              <w:left w:val="nil"/>
              <w:bottom w:val="single" w:sz="6" w:space="0" w:color="000000"/>
              <w:right w:val="single" w:sz="6" w:space="0" w:color="000000"/>
            </w:tcBorders>
          </w:tcPr>
          <w:p w:rsidR="003A3694" w:rsidRDefault="003A369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399 099,00</w:t>
            </w:r>
          </w:p>
        </w:tc>
        <w:tc>
          <w:tcPr>
            <w:tcW w:w="1774" w:type="dxa"/>
            <w:tcBorders>
              <w:top w:val="single" w:sz="6" w:space="0" w:color="000000"/>
              <w:left w:val="nil"/>
              <w:bottom w:val="single" w:sz="6" w:space="0" w:color="000000"/>
              <w:right w:val="nil"/>
            </w:tcBorders>
          </w:tcPr>
          <w:p w:rsidR="003A3694" w:rsidRDefault="003A369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394 799,60</w:t>
            </w:r>
          </w:p>
        </w:tc>
        <w:tc>
          <w:tcPr>
            <w:tcW w:w="1775" w:type="dxa"/>
            <w:tcBorders>
              <w:top w:val="single" w:sz="6" w:space="0" w:color="000000"/>
              <w:left w:val="single" w:sz="6" w:space="0" w:color="000000"/>
              <w:bottom w:val="single" w:sz="6" w:space="0" w:color="000000"/>
              <w:right w:val="single" w:sz="6" w:space="0" w:color="000000"/>
            </w:tcBorders>
          </w:tcPr>
          <w:p w:rsidR="003A3694" w:rsidRDefault="003A369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328 618,39</w:t>
            </w:r>
          </w:p>
        </w:tc>
      </w:tr>
      <w:tr w:rsidR="003A3694" w:rsidTr="003A3694">
        <w:tblPrEx>
          <w:tblCellMar>
            <w:top w:w="0" w:type="dxa"/>
            <w:bottom w:w="0" w:type="dxa"/>
          </w:tblCellMar>
        </w:tblPrEx>
        <w:trPr>
          <w:trHeight w:val="277"/>
        </w:trPr>
        <w:tc>
          <w:tcPr>
            <w:tcW w:w="950" w:type="dxa"/>
            <w:tcBorders>
              <w:top w:val="single" w:sz="6" w:space="0" w:color="000000"/>
              <w:left w:val="single" w:sz="12" w:space="0" w:color="000000"/>
              <w:bottom w:val="single" w:sz="6" w:space="0" w:color="000000"/>
              <w:right w:val="single" w:sz="6" w:space="0" w:color="000000"/>
            </w:tcBorders>
          </w:tcPr>
          <w:p w:rsidR="003A3694" w:rsidRDefault="003A3694">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3760" w:type="dxa"/>
            <w:tcBorders>
              <w:top w:val="single" w:sz="6" w:space="0" w:color="000000"/>
              <w:left w:val="single" w:sz="6" w:space="0" w:color="000000"/>
              <w:bottom w:val="single" w:sz="6" w:space="0" w:color="000000"/>
              <w:right w:val="single" w:sz="6" w:space="0" w:color="000000"/>
            </w:tcBorders>
          </w:tcPr>
          <w:p w:rsidR="003A3694" w:rsidRDefault="003A369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775" w:type="dxa"/>
            <w:tcBorders>
              <w:top w:val="single" w:sz="6" w:space="0" w:color="000000"/>
              <w:left w:val="nil"/>
              <w:bottom w:val="single" w:sz="6" w:space="0" w:color="000000"/>
              <w:right w:val="single" w:sz="6" w:space="0" w:color="000000"/>
            </w:tcBorders>
          </w:tcPr>
          <w:p w:rsidR="003A3694" w:rsidRDefault="003A369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933 898,44</w:t>
            </w:r>
          </w:p>
        </w:tc>
        <w:tc>
          <w:tcPr>
            <w:tcW w:w="1774" w:type="dxa"/>
            <w:tcBorders>
              <w:top w:val="single" w:sz="6" w:space="0" w:color="000000"/>
              <w:left w:val="nil"/>
              <w:bottom w:val="single" w:sz="6" w:space="0" w:color="000000"/>
              <w:right w:val="nil"/>
            </w:tcBorders>
          </w:tcPr>
          <w:p w:rsidR="003A3694" w:rsidRDefault="003A369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921 352,68</w:t>
            </w:r>
          </w:p>
        </w:tc>
        <w:tc>
          <w:tcPr>
            <w:tcW w:w="1775" w:type="dxa"/>
            <w:tcBorders>
              <w:top w:val="single" w:sz="6" w:space="0" w:color="000000"/>
              <w:left w:val="single" w:sz="6" w:space="0" w:color="000000"/>
              <w:bottom w:val="single" w:sz="6" w:space="0" w:color="000000"/>
              <w:right w:val="single" w:sz="6" w:space="0" w:color="000000"/>
            </w:tcBorders>
          </w:tcPr>
          <w:p w:rsidR="003A3694" w:rsidRDefault="003A3694">
            <w:pPr>
              <w:autoSpaceDE w:val="0"/>
              <w:autoSpaceDN w:val="0"/>
              <w:adjustRightInd w:val="0"/>
              <w:spacing w:after="0" w:line="240" w:lineRule="auto"/>
              <w:jc w:val="right"/>
              <w:rPr>
                <w:rFonts w:ascii="Arial" w:hAnsi="Arial" w:cs="Arial"/>
                <w:color w:val="000000"/>
                <w:sz w:val="20"/>
                <w:szCs w:val="20"/>
              </w:rPr>
            </w:pPr>
          </w:p>
        </w:tc>
      </w:tr>
    </w:tbl>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656350">
      <w:pgSz w:w="11906" w:h="16838"/>
      <w:pgMar w:top="284"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9A2" w:rsidRDefault="003019A2" w:rsidP="0064653C">
      <w:pPr>
        <w:spacing w:after="0" w:line="240" w:lineRule="auto"/>
      </w:pPr>
      <w:r>
        <w:separator/>
      </w:r>
    </w:p>
  </w:endnote>
  <w:endnote w:type="continuationSeparator" w:id="0">
    <w:p w:rsidR="003019A2" w:rsidRDefault="003019A2"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9A2" w:rsidRDefault="003019A2" w:rsidP="0064653C">
      <w:pPr>
        <w:spacing w:after="0" w:line="240" w:lineRule="auto"/>
      </w:pPr>
      <w:r>
        <w:separator/>
      </w:r>
    </w:p>
  </w:footnote>
  <w:footnote w:type="continuationSeparator" w:id="0">
    <w:p w:rsidR="003019A2" w:rsidRDefault="003019A2"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313CF"/>
    <w:rsid w:val="0005231B"/>
    <w:rsid w:val="0005733A"/>
    <w:rsid w:val="00060538"/>
    <w:rsid w:val="0006104F"/>
    <w:rsid w:val="00064B45"/>
    <w:rsid w:val="000720A3"/>
    <w:rsid w:val="000833C8"/>
    <w:rsid w:val="00091A45"/>
    <w:rsid w:val="000A42FE"/>
    <w:rsid w:val="000A4B8A"/>
    <w:rsid w:val="000A77DB"/>
    <w:rsid w:val="000C006B"/>
    <w:rsid w:val="000C19D9"/>
    <w:rsid w:val="000C3580"/>
    <w:rsid w:val="000D4400"/>
    <w:rsid w:val="000D559A"/>
    <w:rsid w:val="000E09F3"/>
    <w:rsid w:val="000E594F"/>
    <w:rsid w:val="000F6CE9"/>
    <w:rsid w:val="000F7CC3"/>
    <w:rsid w:val="00102E34"/>
    <w:rsid w:val="00105E2D"/>
    <w:rsid w:val="00111C88"/>
    <w:rsid w:val="00113D9E"/>
    <w:rsid w:val="001301EB"/>
    <w:rsid w:val="00136CFA"/>
    <w:rsid w:val="001732C4"/>
    <w:rsid w:val="001878AC"/>
    <w:rsid w:val="00196603"/>
    <w:rsid w:val="001A065A"/>
    <w:rsid w:val="001A7EE3"/>
    <w:rsid w:val="001C0AE4"/>
    <w:rsid w:val="001D1A06"/>
    <w:rsid w:val="001D43DE"/>
    <w:rsid w:val="001D5842"/>
    <w:rsid w:val="001E62B2"/>
    <w:rsid w:val="002020D6"/>
    <w:rsid w:val="00213667"/>
    <w:rsid w:val="00216EDB"/>
    <w:rsid w:val="00223CE6"/>
    <w:rsid w:val="00224222"/>
    <w:rsid w:val="00235887"/>
    <w:rsid w:val="00235AA6"/>
    <w:rsid w:val="00237844"/>
    <w:rsid w:val="00243D9A"/>
    <w:rsid w:val="00250310"/>
    <w:rsid w:val="00264E62"/>
    <w:rsid w:val="00267909"/>
    <w:rsid w:val="0027220D"/>
    <w:rsid w:val="00283726"/>
    <w:rsid w:val="00284FE9"/>
    <w:rsid w:val="00290A4F"/>
    <w:rsid w:val="002A3921"/>
    <w:rsid w:val="002A4E2B"/>
    <w:rsid w:val="002A6468"/>
    <w:rsid w:val="002B05F9"/>
    <w:rsid w:val="002B5EF4"/>
    <w:rsid w:val="002B6F6B"/>
    <w:rsid w:val="002C2376"/>
    <w:rsid w:val="002C5827"/>
    <w:rsid w:val="002D5D5C"/>
    <w:rsid w:val="002D7619"/>
    <w:rsid w:val="002F3D81"/>
    <w:rsid w:val="003019A2"/>
    <w:rsid w:val="00312AB6"/>
    <w:rsid w:val="00320E2B"/>
    <w:rsid w:val="00321654"/>
    <w:rsid w:val="003252FC"/>
    <w:rsid w:val="00331931"/>
    <w:rsid w:val="00333584"/>
    <w:rsid w:val="00340560"/>
    <w:rsid w:val="00351CB0"/>
    <w:rsid w:val="00363692"/>
    <w:rsid w:val="003674A5"/>
    <w:rsid w:val="00374E8C"/>
    <w:rsid w:val="0038061E"/>
    <w:rsid w:val="00385942"/>
    <w:rsid w:val="003A0464"/>
    <w:rsid w:val="003A3694"/>
    <w:rsid w:val="003B0911"/>
    <w:rsid w:val="003B1A34"/>
    <w:rsid w:val="003B6A4B"/>
    <w:rsid w:val="003C2166"/>
    <w:rsid w:val="003D3BAF"/>
    <w:rsid w:val="00400638"/>
    <w:rsid w:val="00406A71"/>
    <w:rsid w:val="00413213"/>
    <w:rsid w:val="0043048E"/>
    <w:rsid w:val="004357CE"/>
    <w:rsid w:val="00443965"/>
    <w:rsid w:val="00443A8D"/>
    <w:rsid w:val="00447503"/>
    <w:rsid w:val="00447710"/>
    <w:rsid w:val="00472B37"/>
    <w:rsid w:val="00473F18"/>
    <w:rsid w:val="004751C3"/>
    <w:rsid w:val="00475F84"/>
    <w:rsid w:val="00497EDD"/>
    <w:rsid w:val="004B6C37"/>
    <w:rsid w:val="004E0E7E"/>
    <w:rsid w:val="004E7B9E"/>
    <w:rsid w:val="004F2E22"/>
    <w:rsid w:val="004F35BD"/>
    <w:rsid w:val="004F5BE2"/>
    <w:rsid w:val="00506C54"/>
    <w:rsid w:val="00507970"/>
    <w:rsid w:val="005228D2"/>
    <w:rsid w:val="00524675"/>
    <w:rsid w:val="00544550"/>
    <w:rsid w:val="005527EC"/>
    <w:rsid w:val="00553EB8"/>
    <w:rsid w:val="00556ADD"/>
    <w:rsid w:val="00567524"/>
    <w:rsid w:val="00572EF5"/>
    <w:rsid w:val="005905CB"/>
    <w:rsid w:val="005911B9"/>
    <w:rsid w:val="00592590"/>
    <w:rsid w:val="00594608"/>
    <w:rsid w:val="005A0109"/>
    <w:rsid w:val="005A7037"/>
    <w:rsid w:val="005B2C2F"/>
    <w:rsid w:val="005B38DB"/>
    <w:rsid w:val="005B439B"/>
    <w:rsid w:val="005C0E76"/>
    <w:rsid w:val="005E3BE1"/>
    <w:rsid w:val="00607399"/>
    <w:rsid w:val="00610AFC"/>
    <w:rsid w:val="006172B3"/>
    <w:rsid w:val="00627472"/>
    <w:rsid w:val="006379A1"/>
    <w:rsid w:val="0064653C"/>
    <w:rsid w:val="00647231"/>
    <w:rsid w:val="00650BA6"/>
    <w:rsid w:val="00656350"/>
    <w:rsid w:val="00663CB6"/>
    <w:rsid w:val="00670B9E"/>
    <w:rsid w:val="00672A49"/>
    <w:rsid w:val="006759FF"/>
    <w:rsid w:val="00677444"/>
    <w:rsid w:val="006818FC"/>
    <w:rsid w:val="006B01FE"/>
    <w:rsid w:val="006B0DD4"/>
    <w:rsid w:val="006B1288"/>
    <w:rsid w:val="006C4540"/>
    <w:rsid w:val="006D13BD"/>
    <w:rsid w:val="006D2DF7"/>
    <w:rsid w:val="006D5D85"/>
    <w:rsid w:val="006E3822"/>
    <w:rsid w:val="006E716A"/>
    <w:rsid w:val="006F3D62"/>
    <w:rsid w:val="0070076A"/>
    <w:rsid w:val="0070079F"/>
    <w:rsid w:val="00702DBC"/>
    <w:rsid w:val="00704A75"/>
    <w:rsid w:val="0070771C"/>
    <w:rsid w:val="007102E2"/>
    <w:rsid w:val="0072009B"/>
    <w:rsid w:val="0072236C"/>
    <w:rsid w:val="007418F7"/>
    <w:rsid w:val="0075387E"/>
    <w:rsid w:val="00763868"/>
    <w:rsid w:val="00767767"/>
    <w:rsid w:val="0077447D"/>
    <w:rsid w:val="00782C44"/>
    <w:rsid w:val="007836C7"/>
    <w:rsid w:val="00790D3A"/>
    <w:rsid w:val="007A00C8"/>
    <w:rsid w:val="007B1CC3"/>
    <w:rsid w:val="007C2734"/>
    <w:rsid w:val="007D651F"/>
    <w:rsid w:val="007E745F"/>
    <w:rsid w:val="007F6CD0"/>
    <w:rsid w:val="008070E4"/>
    <w:rsid w:val="008074EA"/>
    <w:rsid w:val="008075A9"/>
    <w:rsid w:val="00810821"/>
    <w:rsid w:val="00810A6F"/>
    <w:rsid w:val="008115C5"/>
    <w:rsid w:val="00832253"/>
    <w:rsid w:val="008337E1"/>
    <w:rsid w:val="00840833"/>
    <w:rsid w:val="008552A7"/>
    <w:rsid w:val="00861251"/>
    <w:rsid w:val="008629D4"/>
    <w:rsid w:val="00864ED2"/>
    <w:rsid w:val="00890B0A"/>
    <w:rsid w:val="008B0300"/>
    <w:rsid w:val="008B4AAC"/>
    <w:rsid w:val="008B55A6"/>
    <w:rsid w:val="008B5B32"/>
    <w:rsid w:val="008B742C"/>
    <w:rsid w:val="008C6A15"/>
    <w:rsid w:val="008D3DF4"/>
    <w:rsid w:val="008F0203"/>
    <w:rsid w:val="009164CE"/>
    <w:rsid w:val="00916A98"/>
    <w:rsid w:val="0092014C"/>
    <w:rsid w:val="0092144F"/>
    <w:rsid w:val="00930272"/>
    <w:rsid w:val="00942B52"/>
    <w:rsid w:val="009518CE"/>
    <w:rsid w:val="00960637"/>
    <w:rsid w:val="00962FF9"/>
    <w:rsid w:val="0096408E"/>
    <w:rsid w:val="009724C2"/>
    <w:rsid w:val="00975AF8"/>
    <w:rsid w:val="00980D0D"/>
    <w:rsid w:val="00987FB2"/>
    <w:rsid w:val="0099650B"/>
    <w:rsid w:val="009A0B20"/>
    <w:rsid w:val="009A5C36"/>
    <w:rsid w:val="009A7861"/>
    <w:rsid w:val="009E33E8"/>
    <w:rsid w:val="009F6EF9"/>
    <w:rsid w:val="00A00C5B"/>
    <w:rsid w:val="00A049CB"/>
    <w:rsid w:val="00A062A1"/>
    <w:rsid w:val="00A14726"/>
    <w:rsid w:val="00A16CAD"/>
    <w:rsid w:val="00A27C51"/>
    <w:rsid w:val="00A30178"/>
    <w:rsid w:val="00A30F27"/>
    <w:rsid w:val="00A554E0"/>
    <w:rsid w:val="00A55E69"/>
    <w:rsid w:val="00A631D1"/>
    <w:rsid w:val="00A65BF5"/>
    <w:rsid w:val="00A70950"/>
    <w:rsid w:val="00A727F5"/>
    <w:rsid w:val="00A7283D"/>
    <w:rsid w:val="00A83D2D"/>
    <w:rsid w:val="00AB2472"/>
    <w:rsid w:val="00AB2E06"/>
    <w:rsid w:val="00AB325B"/>
    <w:rsid w:val="00AB404D"/>
    <w:rsid w:val="00AC3E35"/>
    <w:rsid w:val="00AC6713"/>
    <w:rsid w:val="00AE2DC7"/>
    <w:rsid w:val="00AE47D0"/>
    <w:rsid w:val="00AE6042"/>
    <w:rsid w:val="00AE6044"/>
    <w:rsid w:val="00AF3C55"/>
    <w:rsid w:val="00B0065C"/>
    <w:rsid w:val="00B03671"/>
    <w:rsid w:val="00B23231"/>
    <w:rsid w:val="00B2353F"/>
    <w:rsid w:val="00B26718"/>
    <w:rsid w:val="00B30BF1"/>
    <w:rsid w:val="00B35C66"/>
    <w:rsid w:val="00B4017B"/>
    <w:rsid w:val="00B4520B"/>
    <w:rsid w:val="00B505DD"/>
    <w:rsid w:val="00B5459E"/>
    <w:rsid w:val="00B54C2A"/>
    <w:rsid w:val="00B57C13"/>
    <w:rsid w:val="00B60916"/>
    <w:rsid w:val="00B6234C"/>
    <w:rsid w:val="00B62B29"/>
    <w:rsid w:val="00B63170"/>
    <w:rsid w:val="00B645B3"/>
    <w:rsid w:val="00B66A25"/>
    <w:rsid w:val="00B77D3D"/>
    <w:rsid w:val="00B81AE0"/>
    <w:rsid w:val="00B81EA8"/>
    <w:rsid w:val="00B86727"/>
    <w:rsid w:val="00B86923"/>
    <w:rsid w:val="00B8720E"/>
    <w:rsid w:val="00B93262"/>
    <w:rsid w:val="00B94BB8"/>
    <w:rsid w:val="00BA26DA"/>
    <w:rsid w:val="00BA2C1B"/>
    <w:rsid w:val="00BA3C57"/>
    <w:rsid w:val="00BB2BEA"/>
    <w:rsid w:val="00BC4AD7"/>
    <w:rsid w:val="00BC6808"/>
    <w:rsid w:val="00BC782A"/>
    <w:rsid w:val="00BD27B2"/>
    <w:rsid w:val="00BD5D4C"/>
    <w:rsid w:val="00BE1920"/>
    <w:rsid w:val="00BE7C33"/>
    <w:rsid w:val="00BF0C26"/>
    <w:rsid w:val="00C02BD0"/>
    <w:rsid w:val="00C1562D"/>
    <w:rsid w:val="00C17647"/>
    <w:rsid w:val="00C244A5"/>
    <w:rsid w:val="00C32C1F"/>
    <w:rsid w:val="00C376C6"/>
    <w:rsid w:val="00C376E7"/>
    <w:rsid w:val="00C4316D"/>
    <w:rsid w:val="00C66F42"/>
    <w:rsid w:val="00C707FB"/>
    <w:rsid w:val="00C758E4"/>
    <w:rsid w:val="00C93769"/>
    <w:rsid w:val="00C93B55"/>
    <w:rsid w:val="00CA20CA"/>
    <w:rsid w:val="00CA2419"/>
    <w:rsid w:val="00CB4496"/>
    <w:rsid w:val="00CB7DE8"/>
    <w:rsid w:val="00CE114C"/>
    <w:rsid w:val="00CE6C18"/>
    <w:rsid w:val="00CE6DAE"/>
    <w:rsid w:val="00CF074F"/>
    <w:rsid w:val="00CF0842"/>
    <w:rsid w:val="00CF0B8C"/>
    <w:rsid w:val="00D16544"/>
    <w:rsid w:val="00D16F5E"/>
    <w:rsid w:val="00D21B4A"/>
    <w:rsid w:val="00D22676"/>
    <w:rsid w:val="00D22834"/>
    <w:rsid w:val="00D23396"/>
    <w:rsid w:val="00D33A6D"/>
    <w:rsid w:val="00D41352"/>
    <w:rsid w:val="00D43820"/>
    <w:rsid w:val="00D55352"/>
    <w:rsid w:val="00D74639"/>
    <w:rsid w:val="00D85490"/>
    <w:rsid w:val="00D927FC"/>
    <w:rsid w:val="00DA2C2C"/>
    <w:rsid w:val="00DB2698"/>
    <w:rsid w:val="00DB3C19"/>
    <w:rsid w:val="00DB5C3B"/>
    <w:rsid w:val="00DC1ECD"/>
    <w:rsid w:val="00DC630F"/>
    <w:rsid w:val="00DC696A"/>
    <w:rsid w:val="00DD148A"/>
    <w:rsid w:val="00DD6DAF"/>
    <w:rsid w:val="00DE5F60"/>
    <w:rsid w:val="00E03996"/>
    <w:rsid w:val="00E17217"/>
    <w:rsid w:val="00E306C4"/>
    <w:rsid w:val="00E42639"/>
    <w:rsid w:val="00E43B05"/>
    <w:rsid w:val="00E44213"/>
    <w:rsid w:val="00E55EC8"/>
    <w:rsid w:val="00E75E2C"/>
    <w:rsid w:val="00E811F7"/>
    <w:rsid w:val="00E8203D"/>
    <w:rsid w:val="00E827EE"/>
    <w:rsid w:val="00E97BB7"/>
    <w:rsid w:val="00EA02EC"/>
    <w:rsid w:val="00EA211A"/>
    <w:rsid w:val="00EA365C"/>
    <w:rsid w:val="00EB058D"/>
    <w:rsid w:val="00EB5FA8"/>
    <w:rsid w:val="00EB6640"/>
    <w:rsid w:val="00ED0EF2"/>
    <w:rsid w:val="00ED494E"/>
    <w:rsid w:val="00ED78BC"/>
    <w:rsid w:val="00EE473B"/>
    <w:rsid w:val="00EE67DC"/>
    <w:rsid w:val="00EE6CB3"/>
    <w:rsid w:val="00EF7F9C"/>
    <w:rsid w:val="00F0198B"/>
    <w:rsid w:val="00F076FC"/>
    <w:rsid w:val="00F07D62"/>
    <w:rsid w:val="00F10C42"/>
    <w:rsid w:val="00F17BE4"/>
    <w:rsid w:val="00F3663F"/>
    <w:rsid w:val="00F47179"/>
    <w:rsid w:val="00F47CD4"/>
    <w:rsid w:val="00F55A7D"/>
    <w:rsid w:val="00F56194"/>
    <w:rsid w:val="00F61855"/>
    <w:rsid w:val="00F67A4B"/>
    <w:rsid w:val="00F772DF"/>
    <w:rsid w:val="00F83210"/>
    <w:rsid w:val="00F91624"/>
    <w:rsid w:val="00F92A4F"/>
    <w:rsid w:val="00F96089"/>
    <w:rsid w:val="00FA27F5"/>
    <w:rsid w:val="00FC2AD6"/>
    <w:rsid w:val="00FC44E1"/>
    <w:rsid w:val="00FC70AD"/>
    <w:rsid w:val="00FD3ED6"/>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F8166"/>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B68E3-A1A7-4995-8467-9827764FC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6536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10</cp:revision>
  <cp:lastPrinted>2019-03-13T10:18:00Z</cp:lastPrinted>
  <dcterms:created xsi:type="dcterms:W3CDTF">2019-03-13T10:36:00Z</dcterms:created>
  <dcterms:modified xsi:type="dcterms:W3CDTF">2019-03-13T10:44:00Z</dcterms:modified>
</cp:coreProperties>
</file>