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0D75E0">
        <w:rPr>
          <w:rFonts w:ascii="Times New Roman" w:hAnsi="Times New Roman" w:cs="Times New Roman"/>
          <w:b/>
          <w:sz w:val="24"/>
          <w:szCs w:val="24"/>
        </w:rPr>
        <w:t>6</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D947BF">
        <w:rPr>
          <w:rFonts w:ascii="Times New Roman" w:hAnsi="Times New Roman" w:cs="Times New Roman"/>
          <w:b/>
          <w:sz w:val="24"/>
          <w:szCs w:val="24"/>
        </w:rPr>
        <w:t>Ч.Айтматова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C2528B" w:rsidRDefault="00E64213" w:rsidP="00C2528B">
      <w:pPr>
        <w:spacing w:after="0"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В  2018 году управление жилым домом №</w:t>
      </w:r>
      <w:r w:rsidR="000D75E0">
        <w:rPr>
          <w:rFonts w:ascii="Times New Roman" w:hAnsi="Times New Roman" w:cs="Times New Roman"/>
          <w:sz w:val="24"/>
          <w:szCs w:val="24"/>
        </w:rPr>
        <w:t>6</w:t>
      </w:r>
      <w:r w:rsidRPr="00C2528B">
        <w:rPr>
          <w:rFonts w:ascii="Times New Roman" w:hAnsi="Times New Roman" w:cs="Times New Roman"/>
          <w:sz w:val="24"/>
          <w:szCs w:val="24"/>
        </w:rPr>
        <w:t xml:space="preserve"> по ул. </w:t>
      </w:r>
      <w:proofErr w:type="spellStart"/>
      <w:r w:rsidR="00D947BF" w:rsidRPr="00C2528B">
        <w:rPr>
          <w:rFonts w:ascii="Times New Roman" w:hAnsi="Times New Roman" w:cs="Times New Roman"/>
          <w:sz w:val="24"/>
          <w:szCs w:val="24"/>
        </w:rPr>
        <w:t>Ч.Айтматова</w:t>
      </w:r>
      <w:proofErr w:type="spellEnd"/>
      <w:r w:rsidRPr="00C2528B">
        <w:rPr>
          <w:rFonts w:ascii="Times New Roman" w:hAnsi="Times New Roman" w:cs="Times New Roman"/>
          <w:sz w:val="24"/>
          <w:szCs w:val="24"/>
        </w:rPr>
        <w:t xml:space="preserve"> осуществлялось управляющей компанией «Жилище и Комфорт».</w:t>
      </w:r>
    </w:p>
    <w:p w:rsidR="0088255C" w:rsidRPr="00C2528B" w:rsidRDefault="0088255C" w:rsidP="00C2528B">
      <w:pPr>
        <w:spacing w:after="0" w:line="240" w:lineRule="auto"/>
        <w:ind w:firstLine="708"/>
        <w:jc w:val="both"/>
        <w:rPr>
          <w:rFonts w:ascii="Times New Roman" w:hAnsi="Times New Roman" w:cs="Times New Roman"/>
          <w:sz w:val="24"/>
          <w:szCs w:val="24"/>
        </w:rPr>
      </w:pPr>
    </w:p>
    <w:p w:rsidR="00D947BF" w:rsidRPr="00C2528B" w:rsidRDefault="00D947BF" w:rsidP="00C2528B">
      <w:pPr>
        <w:spacing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 xml:space="preserve">Водоснабжение (холодная вода)  и  </w:t>
      </w:r>
      <w:proofErr w:type="spellStart"/>
      <w:r w:rsidRPr="00C2528B">
        <w:rPr>
          <w:rFonts w:ascii="Times New Roman" w:hAnsi="Times New Roman" w:cs="Times New Roman"/>
          <w:sz w:val="24"/>
          <w:szCs w:val="24"/>
        </w:rPr>
        <w:t>канализование</w:t>
      </w:r>
      <w:proofErr w:type="spellEnd"/>
      <w:r w:rsidRPr="00C2528B">
        <w:rPr>
          <w:rFonts w:ascii="Times New Roman" w:hAnsi="Times New Roman" w:cs="Times New Roman"/>
          <w:sz w:val="24"/>
          <w:szCs w:val="24"/>
        </w:rPr>
        <w:t xml:space="preserve">   - МУП «Водоканал»</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Отопление и подогрев воды - ОАО  Генерирующая компания «Казанские тепловые сети»</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Электроснабжение - ОАО «</w:t>
      </w:r>
      <w:proofErr w:type="spellStart"/>
      <w:r w:rsidRPr="00C2528B">
        <w:rPr>
          <w:rFonts w:ascii="Times New Roman" w:hAnsi="Times New Roman" w:cs="Times New Roman"/>
          <w:sz w:val="24"/>
          <w:szCs w:val="24"/>
        </w:rPr>
        <w:t>Татэнергосбыт</w:t>
      </w:r>
      <w:proofErr w:type="spellEnd"/>
      <w:r w:rsidRPr="00C2528B">
        <w:rPr>
          <w:rFonts w:ascii="Times New Roman" w:hAnsi="Times New Roman" w:cs="Times New Roman"/>
          <w:sz w:val="24"/>
          <w:szCs w:val="24"/>
        </w:rPr>
        <w:t>»</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Дератизация – ООО «Красильников, Фролов и Партнеры»</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Лифт-  ООО  «АДМ-сервис»</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Антенна - ООО «</w:t>
      </w:r>
      <w:proofErr w:type="spellStart"/>
      <w:r w:rsidRPr="00C2528B">
        <w:rPr>
          <w:rFonts w:ascii="Times New Roman" w:hAnsi="Times New Roman" w:cs="Times New Roman"/>
          <w:sz w:val="24"/>
          <w:szCs w:val="24"/>
        </w:rPr>
        <w:t>СтК</w:t>
      </w:r>
      <w:proofErr w:type="spellEnd"/>
      <w:r w:rsidRPr="00C2528B">
        <w:rPr>
          <w:rFonts w:ascii="Times New Roman" w:hAnsi="Times New Roman" w:cs="Times New Roman"/>
          <w:sz w:val="24"/>
          <w:szCs w:val="24"/>
        </w:rPr>
        <w:t>»</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АППЗ – ООО «РЭСС»</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Вентиляция – ООИ «Арманд»</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Вывоз ТБО – ИП «Алтынбаев М.Р»</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Чистая вода – ООО «Чистая вода»</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Содержание двора и уборку подъезда осуществля</w:t>
      </w:r>
      <w:r w:rsidR="00F92C86" w:rsidRPr="00C2528B">
        <w:rPr>
          <w:rFonts w:ascii="Times New Roman" w:hAnsi="Times New Roman" w:cs="Times New Roman"/>
          <w:sz w:val="24"/>
          <w:szCs w:val="24"/>
        </w:rPr>
        <w:t>ло</w:t>
      </w:r>
      <w:r w:rsidRPr="00C2528B">
        <w:rPr>
          <w:rFonts w:ascii="Times New Roman" w:hAnsi="Times New Roman" w:cs="Times New Roman"/>
          <w:sz w:val="24"/>
          <w:szCs w:val="24"/>
        </w:rPr>
        <w:t xml:space="preserve"> ООО «</w:t>
      </w:r>
      <w:proofErr w:type="spellStart"/>
      <w:r w:rsidRPr="00C2528B">
        <w:rPr>
          <w:rFonts w:ascii="Times New Roman" w:hAnsi="Times New Roman" w:cs="Times New Roman"/>
          <w:sz w:val="24"/>
          <w:szCs w:val="24"/>
        </w:rPr>
        <w:t>АлеГадЭм</w:t>
      </w:r>
      <w:proofErr w:type="spellEnd"/>
      <w:r w:rsidRPr="00C2528B">
        <w:rPr>
          <w:rFonts w:ascii="Times New Roman" w:hAnsi="Times New Roman" w:cs="Times New Roman"/>
          <w:sz w:val="24"/>
          <w:szCs w:val="24"/>
        </w:rPr>
        <w:t xml:space="preserve"> – Сервис» тел.233-43-17</w:t>
      </w:r>
    </w:p>
    <w:p w:rsidR="00D947BF" w:rsidRPr="00C2528B" w:rsidRDefault="00D947BF" w:rsidP="00C2528B">
      <w:pPr>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Техническое обслуживание внутридомовых сантехнических сетей</w:t>
      </w:r>
      <w:r w:rsidR="00655DE7">
        <w:rPr>
          <w:rFonts w:ascii="Times New Roman" w:hAnsi="Times New Roman" w:cs="Times New Roman"/>
          <w:sz w:val="24"/>
          <w:szCs w:val="24"/>
        </w:rPr>
        <w:t xml:space="preserve"> </w:t>
      </w:r>
      <w:r w:rsidRPr="00C2528B">
        <w:rPr>
          <w:rFonts w:ascii="Times New Roman" w:hAnsi="Times New Roman" w:cs="Times New Roman"/>
          <w:sz w:val="24"/>
          <w:szCs w:val="24"/>
        </w:rPr>
        <w:t>и</w:t>
      </w:r>
      <w:r w:rsidR="00655DE7">
        <w:rPr>
          <w:rFonts w:ascii="Times New Roman" w:hAnsi="Times New Roman" w:cs="Times New Roman"/>
          <w:sz w:val="24"/>
          <w:szCs w:val="24"/>
        </w:rPr>
        <w:t xml:space="preserve"> </w:t>
      </w:r>
      <w:r w:rsidRPr="00C2528B">
        <w:rPr>
          <w:rFonts w:ascii="Times New Roman" w:hAnsi="Times New Roman" w:cs="Times New Roman"/>
          <w:sz w:val="24"/>
          <w:szCs w:val="24"/>
        </w:rPr>
        <w:t xml:space="preserve">сетей центрального отопления, а также жилого здания </w:t>
      </w:r>
      <w:r w:rsidR="00813F62">
        <w:rPr>
          <w:rFonts w:ascii="Times New Roman" w:hAnsi="Times New Roman" w:cs="Times New Roman"/>
          <w:sz w:val="24"/>
          <w:szCs w:val="24"/>
        </w:rPr>
        <w:t xml:space="preserve">- </w:t>
      </w:r>
      <w:r w:rsidRPr="00C2528B">
        <w:rPr>
          <w:rFonts w:ascii="Times New Roman" w:hAnsi="Times New Roman" w:cs="Times New Roman"/>
          <w:sz w:val="24"/>
          <w:szCs w:val="24"/>
        </w:rPr>
        <w:t xml:space="preserve">ООО  «Новоселье» тел. 524-33-49, обслуживание домофонов  и системы электроснабжения - ООО «РЭСС» тел. 233-42-43, телефоны единой диспетчерской службы 233-48-78, 258-06-93. </w:t>
      </w:r>
    </w:p>
    <w:p w:rsidR="00D947BF" w:rsidRPr="00C2528B" w:rsidRDefault="00D947BF" w:rsidP="00C2528B">
      <w:pPr>
        <w:spacing w:after="0" w:line="240" w:lineRule="auto"/>
        <w:ind w:firstLine="708"/>
        <w:jc w:val="both"/>
        <w:rPr>
          <w:rFonts w:ascii="Times New Roman" w:hAnsi="Times New Roman" w:cs="Times New Roman"/>
          <w:sz w:val="24"/>
          <w:szCs w:val="24"/>
        </w:rPr>
      </w:pPr>
    </w:p>
    <w:p w:rsidR="00D947BF" w:rsidRPr="00C2528B" w:rsidRDefault="00D947BF" w:rsidP="00C2528B">
      <w:pPr>
        <w:spacing w:after="0"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Тарифы за жилищные услуги утверждены протоколом общего собрания собственников.</w:t>
      </w:r>
    </w:p>
    <w:p w:rsidR="00D947BF" w:rsidRPr="00C2528B" w:rsidRDefault="00D947BF" w:rsidP="00C2528B">
      <w:pPr>
        <w:spacing w:after="0" w:line="240" w:lineRule="auto"/>
        <w:jc w:val="both"/>
        <w:rPr>
          <w:rFonts w:ascii="Times New Roman" w:hAnsi="Times New Roman" w:cs="Times New Roman"/>
          <w:sz w:val="24"/>
          <w:szCs w:val="24"/>
        </w:rPr>
      </w:pPr>
    </w:p>
    <w:p w:rsidR="00D947BF" w:rsidRPr="00C2528B" w:rsidRDefault="00D947BF" w:rsidP="00C2528B">
      <w:pPr>
        <w:spacing w:after="0" w:line="240" w:lineRule="auto"/>
        <w:ind w:firstLine="708"/>
        <w:jc w:val="both"/>
        <w:rPr>
          <w:rFonts w:ascii="Times New Roman" w:hAnsi="Times New Roman" w:cs="Times New Roman"/>
          <w:sz w:val="24"/>
          <w:szCs w:val="24"/>
        </w:rPr>
      </w:pPr>
      <w:r w:rsidRPr="00C2528B">
        <w:rPr>
          <w:rFonts w:ascii="Times New Roman" w:hAnsi="Times New Roman" w:cs="Times New Roman"/>
          <w:sz w:val="24"/>
          <w:szCs w:val="24"/>
        </w:rPr>
        <w:t xml:space="preserve">В 2018 году за счет средств </w:t>
      </w:r>
      <w:r w:rsidRPr="00C2528B">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C2528B">
        <w:rPr>
          <w:rFonts w:ascii="Times New Roman" w:hAnsi="Times New Roman" w:cs="Times New Roman"/>
          <w:sz w:val="24"/>
          <w:szCs w:val="24"/>
        </w:rPr>
        <w:t xml:space="preserve"> управляющая компания проводила следующие работы:</w:t>
      </w:r>
    </w:p>
    <w:p w:rsidR="00D947BF" w:rsidRPr="00655DE7" w:rsidRDefault="00D947BF" w:rsidP="00655DE7">
      <w:pPr>
        <w:pStyle w:val="a6"/>
        <w:numPr>
          <w:ilvl w:val="0"/>
          <w:numId w:val="4"/>
        </w:numPr>
        <w:spacing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 xml:space="preserve">Поддержание в технически исправном состоянии всех  систем </w:t>
      </w:r>
      <w:r w:rsidRPr="00655DE7">
        <w:rPr>
          <w:rFonts w:ascii="Times New Roman" w:hAnsi="Times New Roman" w:cs="Times New Roman"/>
          <w:sz w:val="24"/>
          <w:szCs w:val="24"/>
        </w:rPr>
        <w:t>и элементов дома в течение всего года.</w:t>
      </w:r>
    </w:p>
    <w:p w:rsidR="00D947BF" w:rsidRPr="00C2528B" w:rsidRDefault="00D947BF" w:rsidP="00C2528B">
      <w:pPr>
        <w:pStyle w:val="a6"/>
        <w:numPr>
          <w:ilvl w:val="0"/>
          <w:numId w:val="4"/>
        </w:numPr>
        <w:spacing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Выполнение заявок от жителей</w:t>
      </w:r>
      <w:r w:rsidR="00655DE7">
        <w:rPr>
          <w:rFonts w:ascii="Times New Roman" w:hAnsi="Times New Roman" w:cs="Times New Roman"/>
          <w:sz w:val="24"/>
          <w:szCs w:val="24"/>
        </w:rPr>
        <w:t>.</w:t>
      </w:r>
      <w:r w:rsidRPr="00C2528B">
        <w:rPr>
          <w:rFonts w:ascii="Times New Roman" w:hAnsi="Times New Roman" w:cs="Times New Roman"/>
          <w:sz w:val="24"/>
          <w:szCs w:val="24"/>
        </w:rPr>
        <w:t xml:space="preserve"> </w:t>
      </w:r>
    </w:p>
    <w:p w:rsidR="00D947BF" w:rsidRPr="00C2528B" w:rsidRDefault="00D947BF" w:rsidP="00C2528B">
      <w:pPr>
        <w:pStyle w:val="a6"/>
        <w:numPr>
          <w:ilvl w:val="0"/>
          <w:numId w:val="4"/>
        </w:numPr>
        <w:spacing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Устранение аварийных заявок, и  круглосуточное диспетчерское обслуживание.</w:t>
      </w:r>
    </w:p>
    <w:p w:rsidR="00D947BF" w:rsidRPr="00C2528B" w:rsidRDefault="00D947BF" w:rsidP="00C2528B">
      <w:pPr>
        <w:pStyle w:val="a6"/>
        <w:numPr>
          <w:ilvl w:val="0"/>
          <w:numId w:val="4"/>
        </w:numPr>
        <w:spacing w:after="0" w:line="240" w:lineRule="auto"/>
        <w:ind w:left="927"/>
        <w:jc w:val="both"/>
        <w:rPr>
          <w:rFonts w:ascii="Times New Roman" w:hAnsi="Times New Roman" w:cs="Times New Roman"/>
          <w:sz w:val="24"/>
          <w:szCs w:val="24"/>
        </w:rPr>
      </w:pPr>
      <w:r w:rsidRPr="00C2528B">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C2528B">
        <w:rPr>
          <w:rFonts w:ascii="Times New Roman" w:hAnsi="Times New Roman" w:cs="Times New Roman"/>
          <w:sz w:val="24"/>
          <w:szCs w:val="24"/>
        </w:rPr>
        <w:t>гидропневмопромывка</w:t>
      </w:r>
      <w:proofErr w:type="spellEnd"/>
      <w:r w:rsidRPr="00C2528B">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C2528B">
        <w:rPr>
          <w:rFonts w:ascii="Times New Roman" w:hAnsi="Times New Roman" w:cs="Times New Roman"/>
          <w:sz w:val="24"/>
          <w:szCs w:val="24"/>
        </w:rPr>
        <w:t>водоподогревательных</w:t>
      </w:r>
      <w:proofErr w:type="spellEnd"/>
      <w:r w:rsidRPr="00C2528B">
        <w:rPr>
          <w:rFonts w:ascii="Times New Roman" w:hAnsi="Times New Roman" w:cs="Times New Roman"/>
          <w:sz w:val="24"/>
          <w:szCs w:val="24"/>
        </w:rPr>
        <w:t xml:space="preserve"> установок ГВС и отопления,  восстановление разрушенной изоляции, замена вышедшей из строя запорной арматуры, установка пружин на тамбурные двери, остекление дверных полотен, проводилось техническое обслуживание систем АППЗ.</w:t>
      </w:r>
    </w:p>
    <w:p w:rsidR="00655DE7" w:rsidRDefault="00655DE7" w:rsidP="00655DE7">
      <w:pPr>
        <w:spacing w:after="0" w:line="240" w:lineRule="auto"/>
        <w:ind w:firstLine="567"/>
        <w:jc w:val="both"/>
        <w:rPr>
          <w:rFonts w:ascii="Times New Roman" w:hAnsi="Times New Roman" w:cs="Times New Roman"/>
          <w:sz w:val="24"/>
          <w:szCs w:val="24"/>
        </w:rPr>
      </w:pPr>
    </w:p>
    <w:p w:rsidR="000D75E0" w:rsidRDefault="000D75E0" w:rsidP="000D75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роводилась периодическая проверка и ремонт системы вентиляции, аэродинамическое испытание системы АППЗ, замена узла учета электроэнергии, герметизация швов и стыков (стык кирпичной кладки и монолитного пояса).</w:t>
      </w:r>
      <w:r>
        <w:rPr>
          <w:rFonts w:ascii="Times New Roman" w:hAnsi="Times New Roman" w:cs="Times New Roman"/>
          <w:sz w:val="24"/>
          <w:szCs w:val="24"/>
        </w:rPr>
        <w:t xml:space="preserve"> З</w:t>
      </w:r>
      <w:r>
        <w:rPr>
          <w:rFonts w:ascii="Times New Roman" w:hAnsi="Times New Roman" w:cs="Times New Roman"/>
          <w:sz w:val="24"/>
          <w:szCs w:val="24"/>
        </w:rPr>
        <w:t>а счет средств кап</w:t>
      </w:r>
      <w:r>
        <w:rPr>
          <w:rFonts w:ascii="Times New Roman" w:hAnsi="Times New Roman" w:cs="Times New Roman"/>
          <w:sz w:val="24"/>
          <w:szCs w:val="24"/>
        </w:rPr>
        <w:t>.</w:t>
      </w:r>
      <w:r>
        <w:rPr>
          <w:rFonts w:ascii="Times New Roman" w:hAnsi="Times New Roman" w:cs="Times New Roman"/>
          <w:sz w:val="24"/>
          <w:szCs w:val="24"/>
        </w:rPr>
        <w:t xml:space="preserve"> </w:t>
      </w:r>
      <w:r w:rsidR="007853BF">
        <w:rPr>
          <w:rFonts w:ascii="Times New Roman" w:hAnsi="Times New Roman" w:cs="Times New Roman"/>
          <w:sz w:val="24"/>
          <w:szCs w:val="24"/>
        </w:rPr>
        <w:t>р</w:t>
      </w:r>
      <w:r>
        <w:rPr>
          <w:rFonts w:ascii="Times New Roman" w:hAnsi="Times New Roman" w:cs="Times New Roman"/>
          <w:sz w:val="24"/>
          <w:szCs w:val="24"/>
        </w:rPr>
        <w:t>емонта</w:t>
      </w:r>
      <w:r>
        <w:rPr>
          <w:rFonts w:ascii="Times New Roman" w:hAnsi="Times New Roman" w:cs="Times New Roman"/>
          <w:sz w:val="24"/>
          <w:szCs w:val="24"/>
        </w:rPr>
        <w:t>,</w:t>
      </w:r>
      <w:r>
        <w:rPr>
          <w:rFonts w:ascii="Times New Roman" w:hAnsi="Times New Roman" w:cs="Times New Roman"/>
          <w:sz w:val="24"/>
          <w:szCs w:val="24"/>
        </w:rPr>
        <w:t xml:space="preserve"> накопленных до 01.06.2019г.</w:t>
      </w:r>
      <w:r>
        <w:rPr>
          <w:rFonts w:ascii="Times New Roman" w:hAnsi="Times New Roman" w:cs="Times New Roman"/>
          <w:sz w:val="24"/>
          <w:szCs w:val="24"/>
        </w:rPr>
        <w:t>,</w:t>
      </w:r>
      <w:r>
        <w:rPr>
          <w:rFonts w:ascii="Times New Roman" w:hAnsi="Times New Roman" w:cs="Times New Roman"/>
          <w:sz w:val="24"/>
          <w:szCs w:val="24"/>
        </w:rPr>
        <w:t xml:space="preserve"> выполнена установка спортивной площадки с ограждением и резиновым основанием.  </w:t>
      </w:r>
    </w:p>
    <w:p w:rsidR="000D75E0" w:rsidRDefault="000D75E0" w:rsidP="000D75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по строке  </w:t>
      </w:r>
      <w:r>
        <w:rPr>
          <w:rFonts w:ascii="Times New Roman" w:hAnsi="Times New Roman" w:cs="Times New Roman"/>
          <w:b/>
          <w:sz w:val="24"/>
          <w:szCs w:val="24"/>
        </w:rPr>
        <w:t xml:space="preserve">«Лифт» и «Содержание лифта»  </w:t>
      </w:r>
      <w:r>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0D75E0" w:rsidRPr="00B5459E" w:rsidRDefault="000D75E0" w:rsidP="000D75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проводилась уборка придомовой территории, уход за зелеными насаждениями, полив и покос газонов</w:t>
      </w:r>
      <w:r w:rsidRPr="00F86E2D">
        <w:rPr>
          <w:rFonts w:ascii="Times New Roman" w:hAnsi="Times New Roman" w:cs="Times New Roman"/>
          <w:sz w:val="24"/>
          <w:szCs w:val="24"/>
        </w:rPr>
        <w:t xml:space="preserve">, </w:t>
      </w:r>
      <w:r>
        <w:rPr>
          <w:rFonts w:ascii="Times New Roman" w:hAnsi="Times New Roman" w:cs="Times New Roman"/>
          <w:sz w:val="24"/>
          <w:szCs w:val="24"/>
        </w:rPr>
        <w:t xml:space="preserve">в зимний период осуществлялась механизированная и ручная уборка </w:t>
      </w:r>
      <w:r w:rsidRPr="00F86E2D">
        <w:rPr>
          <w:rFonts w:ascii="Times New Roman" w:hAnsi="Times New Roman" w:cs="Times New Roman"/>
          <w:sz w:val="24"/>
          <w:szCs w:val="24"/>
        </w:rPr>
        <w:t>снега, проводилась подсыпка песка в песочницу, посыпка тротуаров песка-соляной смесью.</w:t>
      </w:r>
      <w:r>
        <w:rPr>
          <w:rFonts w:ascii="Times New Roman" w:hAnsi="Times New Roman" w:cs="Times New Roman"/>
          <w:sz w:val="24"/>
          <w:szCs w:val="24"/>
        </w:rPr>
        <w:t xml:space="preserve"> </w:t>
      </w:r>
      <w:r w:rsidRPr="00F86E2D">
        <w:rPr>
          <w:rFonts w:ascii="Times New Roman" w:hAnsi="Times New Roman" w:cs="Times New Roman"/>
          <w:sz w:val="24"/>
          <w:szCs w:val="24"/>
        </w:rPr>
        <w:t>Согласно графика проводился вывоз мусора.</w:t>
      </w:r>
      <w:r>
        <w:rPr>
          <w:rFonts w:ascii="Times New Roman" w:hAnsi="Times New Roman" w:cs="Times New Roman"/>
          <w:sz w:val="24"/>
          <w:szCs w:val="24"/>
        </w:rPr>
        <w:t xml:space="preserve">  </w:t>
      </w:r>
    </w:p>
    <w:p w:rsidR="00D947BF" w:rsidRPr="00C2528B" w:rsidRDefault="00D947BF" w:rsidP="00C2528B">
      <w:pPr>
        <w:spacing w:after="0" w:line="240" w:lineRule="auto"/>
        <w:outlineLvl w:val="0"/>
        <w:rPr>
          <w:rFonts w:ascii="Times New Roman" w:hAnsi="Times New Roman" w:cs="Times New Roman"/>
          <w:sz w:val="24"/>
          <w:szCs w:val="24"/>
        </w:rPr>
      </w:pPr>
    </w:p>
    <w:p w:rsidR="004704C1" w:rsidRPr="00C2528B" w:rsidRDefault="004704C1" w:rsidP="00C2528B">
      <w:pPr>
        <w:spacing w:after="0" w:line="240" w:lineRule="auto"/>
        <w:outlineLvl w:val="0"/>
        <w:rPr>
          <w:sz w:val="24"/>
          <w:szCs w:val="24"/>
        </w:rPr>
      </w:pPr>
    </w:p>
    <w:p w:rsidR="001C0AE4" w:rsidRPr="00C2528B" w:rsidRDefault="00237844" w:rsidP="00C2528B">
      <w:pPr>
        <w:spacing w:after="0" w:line="240" w:lineRule="auto"/>
        <w:jc w:val="center"/>
        <w:outlineLvl w:val="0"/>
        <w:rPr>
          <w:rFonts w:ascii="Times New Roman" w:hAnsi="Times New Roman" w:cs="Times New Roman"/>
          <w:b/>
          <w:sz w:val="24"/>
          <w:szCs w:val="24"/>
        </w:rPr>
      </w:pPr>
      <w:r w:rsidRPr="00C2528B">
        <w:rPr>
          <w:rFonts w:ascii="Times New Roman" w:hAnsi="Times New Roman" w:cs="Times New Roman"/>
          <w:b/>
          <w:sz w:val="24"/>
          <w:szCs w:val="24"/>
        </w:rPr>
        <w:t>Региональный оператор.</w:t>
      </w:r>
    </w:p>
    <w:p w:rsidR="00B6234C" w:rsidRPr="00C2528B" w:rsidRDefault="00B6234C" w:rsidP="00C2528B">
      <w:pPr>
        <w:spacing w:after="0" w:line="240" w:lineRule="auto"/>
        <w:ind w:firstLine="567"/>
        <w:jc w:val="center"/>
        <w:outlineLvl w:val="0"/>
        <w:rPr>
          <w:rFonts w:ascii="Times New Roman" w:hAnsi="Times New Roman" w:cs="Times New Roman"/>
          <w:b/>
          <w:sz w:val="24"/>
          <w:szCs w:val="24"/>
        </w:rPr>
      </w:pPr>
    </w:p>
    <w:p w:rsidR="00AE2DC7" w:rsidRPr="00C2528B" w:rsidRDefault="00ED78BC" w:rsidP="00C2528B">
      <w:pPr>
        <w:spacing w:after="0" w:line="240" w:lineRule="auto"/>
        <w:ind w:firstLine="624"/>
        <w:jc w:val="both"/>
        <w:outlineLvl w:val="0"/>
        <w:rPr>
          <w:rFonts w:ascii="Times New Roman" w:hAnsi="Times New Roman" w:cs="Times New Roman"/>
          <w:sz w:val="24"/>
          <w:szCs w:val="24"/>
        </w:rPr>
      </w:pPr>
      <w:r w:rsidRPr="00C2528B">
        <w:rPr>
          <w:rFonts w:ascii="Times New Roman" w:hAnsi="Times New Roman" w:cs="Times New Roman"/>
          <w:sz w:val="24"/>
          <w:szCs w:val="24"/>
        </w:rPr>
        <w:t xml:space="preserve">  </w:t>
      </w:r>
      <w:r w:rsidR="00AE2DC7" w:rsidRPr="00C2528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C2528B">
        <w:rPr>
          <w:rFonts w:ascii="Times New Roman" w:hAnsi="Times New Roman" w:cs="Times New Roman"/>
          <w:sz w:val="24"/>
          <w:szCs w:val="24"/>
        </w:rPr>
        <w:t xml:space="preserve"> </w:t>
      </w:r>
      <w:r w:rsidRPr="00C2528B">
        <w:rPr>
          <w:rFonts w:ascii="Times New Roman" w:hAnsi="Times New Roman" w:cs="Times New Roman"/>
          <w:sz w:val="24"/>
          <w:szCs w:val="24"/>
        </w:rPr>
        <w:t xml:space="preserve">г. утверждён Госкомитетом РТ по тарифам в размере </w:t>
      </w:r>
      <w:r w:rsidR="00AE47D0" w:rsidRPr="00C2528B">
        <w:rPr>
          <w:rFonts w:ascii="Times New Roman" w:hAnsi="Times New Roman" w:cs="Times New Roman"/>
          <w:sz w:val="24"/>
          <w:szCs w:val="24"/>
        </w:rPr>
        <w:t>365,86</w:t>
      </w:r>
      <w:r w:rsidRPr="00C2528B">
        <w:rPr>
          <w:rFonts w:ascii="Times New Roman" w:hAnsi="Times New Roman" w:cs="Times New Roman"/>
          <w:sz w:val="24"/>
          <w:szCs w:val="24"/>
        </w:rPr>
        <w:t xml:space="preserve"> руб. за куб. м</w:t>
      </w:r>
      <w:r w:rsidR="00ED78BC" w:rsidRPr="00C2528B">
        <w:rPr>
          <w:rFonts w:ascii="Times New Roman" w:hAnsi="Times New Roman" w:cs="Times New Roman"/>
          <w:sz w:val="24"/>
          <w:szCs w:val="24"/>
        </w:rPr>
        <w:t>.</w:t>
      </w:r>
      <w:r w:rsidRPr="00C2528B">
        <w:rPr>
          <w:rFonts w:ascii="Times New Roman" w:hAnsi="Times New Roman" w:cs="Times New Roman"/>
          <w:sz w:val="24"/>
          <w:szCs w:val="24"/>
        </w:rPr>
        <w:t xml:space="preserve"> вывезенных и утилизированных отходов, образуемых населением. </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 xml:space="preserve">На сегодняшний день работа </w:t>
      </w:r>
      <w:proofErr w:type="spellStart"/>
      <w:r w:rsidRPr="00C2528B">
        <w:rPr>
          <w:rFonts w:ascii="Times New Roman" w:hAnsi="Times New Roman" w:cs="Times New Roman"/>
          <w:sz w:val="24"/>
          <w:szCs w:val="24"/>
        </w:rPr>
        <w:t>регоператора</w:t>
      </w:r>
      <w:proofErr w:type="spellEnd"/>
      <w:r w:rsidRPr="00C2528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C2528B" w:rsidRDefault="00AE2DC7" w:rsidP="00C2528B">
      <w:pPr>
        <w:tabs>
          <w:tab w:val="left" w:pos="0"/>
        </w:tabs>
        <w:spacing w:after="0" w:line="240" w:lineRule="auto"/>
        <w:jc w:val="both"/>
        <w:rPr>
          <w:rFonts w:ascii="Times New Roman" w:hAnsi="Times New Roman" w:cs="Times New Roman"/>
          <w:b/>
          <w:sz w:val="24"/>
          <w:szCs w:val="24"/>
        </w:rPr>
      </w:pPr>
    </w:p>
    <w:p w:rsidR="00AE2DC7" w:rsidRPr="00C2528B" w:rsidRDefault="00AE2DC7" w:rsidP="00C2528B">
      <w:pPr>
        <w:tabs>
          <w:tab w:val="left" w:pos="0"/>
        </w:tabs>
        <w:spacing w:after="0" w:line="240" w:lineRule="auto"/>
        <w:jc w:val="center"/>
        <w:rPr>
          <w:rFonts w:ascii="Times New Roman" w:hAnsi="Times New Roman" w:cs="Times New Roman"/>
          <w:b/>
          <w:sz w:val="24"/>
          <w:szCs w:val="24"/>
        </w:rPr>
      </w:pPr>
      <w:r w:rsidRPr="00C2528B">
        <w:rPr>
          <w:rFonts w:ascii="Times New Roman" w:hAnsi="Times New Roman" w:cs="Times New Roman"/>
          <w:b/>
          <w:sz w:val="24"/>
          <w:szCs w:val="24"/>
        </w:rPr>
        <w:t>Об организации раздельного сбора мусора</w:t>
      </w:r>
      <w:r w:rsidR="00ED78BC" w:rsidRPr="00C2528B">
        <w:rPr>
          <w:rFonts w:ascii="Times New Roman" w:hAnsi="Times New Roman" w:cs="Times New Roman"/>
          <w:b/>
          <w:sz w:val="24"/>
          <w:szCs w:val="24"/>
        </w:rPr>
        <w:t>.</w:t>
      </w:r>
    </w:p>
    <w:p w:rsidR="001C0AE4" w:rsidRPr="00C2528B" w:rsidRDefault="001C0AE4" w:rsidP="00C2528B">
      <w:pPr>
        <w:tabs>
          <w:tab w:val="left" w:pos="0"/>
        </w:tabs>
        <w:spacing w:after="0" w:line="240" w:lineRule="auto"/>
        <w:jc w:val="center"/>
        <w:rPr>
          <w:rFonts w:ascii="Times New Roman" w:hAnsi="Times New Roman" w:cs="Times New Roman"/>
          <w:b/>
          <w:sz w:val="24"/>
          <w:szCs w:val="24"/>
        </w:rPr>
      </w:pP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C2528B" w:rsidRDefault="00AE2DC7" w:rsidP="00C2528B">
      <w:pPr>
        <w:tabs>
          <w:tab w:val="left" w:pos="0"/>
        </w:tabs>
        <w:spacing w:after="0" w:line="240" w:lineRule="auto"/>
        <w:jc w:val="both"/>
        <w:rPr>
          <w:rFonts w:ascii="Times New Roman" w:hAnsi="Times New Roman" w:cs="Times New Roman"/>
          <w:sz w:val="24"/>
          <w:szCs w:val="24"/>
        </w:rPr>
      </w:pPr>
      <w:r w:rsidRPr="00C2528B">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C2528B" w:rsidRDefault="009A7861" w:rsidP="00C2528B">
      <w:pPr>
        <w:tabs>
          <w:tab w:val="left" w:pos="0"/>
        </w:tabs>
        <w:spacing w:after="0" w:line="240" w:lineRule="auto"/>
        <w:rPr>
          <w:rFonts w:ascii="Times New Roman" w:hAnsi="Times New Roman" w:cs="Times New Roman"/>
          <w:b/>
          <w:sz w:val="24"/>
          <w:szCs w:val="24"/>
        </w:rPr>
      </w:pPr>
    </w:p>
    <w:p w:rsidR="00267909" w:rsidRPr="00C2528B" w:rsidRDefault="00136CFA" w:rsidP="00C2528B">
      <w:pPr>
        <w:tabs>
          <w:tab w:val="left" w:pos="0"/>
        </w:tabs>
        <w:spacing w:after="0" w:line="240" w:lineRule="auto"/>
        <w:jc w:val="center"/>
        <w:rPr>
          <w:rFonts w:ascii="Times New Roman" w:hAnsi="Times New Roman" w:cs="Times New Roman"/>
          <w:b/>
          <w:sz w:val="24"/>
          <w:szCs w:val="24"/>
        </w:rPr>
      </w:pPr>
      <w:r w:rsidRPr="00C2528B">
        <w:rPr>
          <w:rFonts w:ascii="Times New Roman" w:hAnsi="Times New Roman" w:cs="Times New Roman"/>
          <w:b/>
          <w:sz w:val="24"/>
          <w:szCs w:val="24"/>
        </w:rPr>
        <w:t>Работа с должниками.</w:t>
      </w:r>
    </w:p>
    <w:p w:rsidR="00267909" w:rsidRPr="00C2528B" w:rsidRDefault="00267909" w:rsidP="00C2528B">
      <w:pPr>
        <w:tabs>
          <w:tab w:val="left" w:pos="0"/>
        </w:tabs>
        <w:spacing w:after="0" w:line="240" w:lineRule="auto"/>
        <w:jc w:val="both"/>
        <w:rPr>
          <w:rFonts w:ascii="Times New Roman" w:hAnsi="Times New Roman"/>
          <w:sz w:val="24"/>
          <w:szCs w:val="24"/>
        </w:rPr>
      </w:pPr>
      <w:r w:rsidRPr="00C2528B">
        <w:rPr>
          <w:rFonts w:ascii="Times New Roman" w:hAnsi="Times New Roman"/>
          <w:sz w:val="24"/>
          <w:szCs w:val="24"/>
        </w:rPr>
        <w:tab/>
      </w:r>
    </w:p>
    <w:p w:rsidR="0075387E" w:rsidRPr="00C2528B" w:rsidRDefault="00267909" w:rsidP="00C2528B">
      <w:pPr>
        <w:tabs>
          <w:tab w:val="left" w:pos="0"/>
        </w:tabs>
        <w:spacing w:after="0" w:line="240" w:lineRule="auto"/>
        <w:jc w:val="both"/>
        <w:rPr>
          <w:rFonts w:ascii="Times New Roman" w:hAnsi="Times New Roman" w:cs="Times New Roman"/>
          <w:b/>
          <w:sz w:val="24"/>
          <w:szCs w:val="24"/>
        </w:rPr>
      </w:pPr>
      <w:r w:rsidRPr="00C2528B">
        <w:rPr>
          <w:rFonts w:ascii="Times New Roman" w:hAnsi="Times New Roman"/>
          <w:sz w:val="24"/>
          <w:szCs w:val="24"/>
        </w:rPr>
        <w:tab/>
      </w:r>
      <w:r w:rsidR="00A727F5" w:rsidRPr="00C2528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1E0B90" w:rsidRDefault="00544550" w:rsidP="001E0B90">
      <w:pPr>
        <w:jc w:val="both"/>
        <w:rPr>
          <w:rFonts w:ascii="Times New Roman" w:eastAsia="Times New Roman" w:hAnsi="Times New Roman" w:cs="Times New Roman"/>
          <w:color w:val="000000"/>
          <w:sz w:val="24"/>
          <w:szCs w:val="24"/>
        </w:rPr>
      </w:pPr>
      <w:r w:rsidRPr="00C2528B">
        <w:rPr>
          <w:rFonts w:ascii="Times New Roman" w:hAnsi="Times New Roman"/>
          <w:sz w:val="24"/>
          <w:szCs w:val="24"/>
        </w:rPr>
        <w:t>е</w:t>
      </w:r>
      <w:r w:rsidR="00A727F5" w:rsidRPr="00C2528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C2528B">
        <w:rPr>
          <w:rFonts w:ascii="Times New Roman" w:hAnsi="Times New Roman"/>
          <w:sz w:val="24"/>
          <w:szCs w:val="24"/>
        </w:rPr>
        <w:t>П</w:t>
      </w:r>
      <w:r w:rsidR="00A727F5" w:rsidRPr="00C2528B">
        <w:rPr>
          <w:rFonts w:ascii="Times New Roman" w:hAnsi="Times New Roman"/>
          <w:sz w:val="24"/>
          <w:szCs w:val="24"/>
        </w:rPr>
        <w:t>роизвод</w:t>
      </w:r>
      <w:r w:rsidR="00B57C13" w:rsidRPr="00C2528B">
        <w:rPr>
          <w:rFonts w:ascii="Times New Roman" w:hAnsi="Times New Roman"/>
          <w:sz w:val="24"/>
          <w:szCs w:val="24"/>
        </w:rPr>
        <w:t>и</w:t>
      </w:r>
      <w:r w:rsidR="00A727F5" w:rsidRPr="00C2528B">
        <w:rPr>
          <w:rFonts w:ascii="Times New Roman" w:hAnsi="Times New Roman"/>
          <w:sz w:val="24"/>
          <w:szCs w:val="24"/>
        </w:rPr>
        <w:t>тся ограничение электроснабжени</w:t>
      </w:r>
      <w:r w:rsidR="00B57C13" w:rsidRPr="00C2528B">
        <w:rPr>
          <w:rFonts w:ascii="Times New Roman" w:hAnsi="Times New Roman"/>
          <w:sz w:val="24"/>
          <w:szCs w:val="24"/>
        </w:rPr>
        <w:t>я</w:t>
      </w:r>
      <w:r w:rsidR="00A727F5" w:rsidRPr="00C2528B">
        <w:rPr>
          <w:rFonts w:ascii="Times New Roman" w:hAnsi="Times New Roman"/>
          <w:sz w:val="24"/>
          <w:szCs w:val="24"/>
        </w:rPr>
        <w:t xml:space="preserve">, для должников от </w:t>
      </w:r>
      <w:r w:rsidR="00A727F5" w:rsidRPr="00C2528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C2528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1E0B90">
        <w:rPr>
          <w:rFonts w:ascii="Times New Roman" w:eastAsia="Times New Roman" w:hAnsi="Times New Roman" w:cs="Times New Roman"/>
          <w:color w:val="000000"/>
          <w:sz w:val="24"/>
          <w:szCs w:val="24"/>
        </w:rPr>
        <w:t xml:space="preserve"> </w:t>
      </w:r>
      <w:bookmarkStart w:id="0" w:name="_GoBack"/>
      <w:bookmarkEnd w:id="0"/>
      <w:r w:rsidR="001E0B90" w:rsidRPr="001E0B90">
        <w:rPr>
          <w:rFonts w:ascii="Times New Roman" w:eastAsia="Times New Roman" w:hAnsi="Times New Roman" w:cs="Times New Roman"/>
          <w:color w:val="000000"/>
          <w:sz w:val="24"/>
          <w:szCs w:val="24"/>
        </w:rPr>
        <w:t xml:space="preserve">184 190,70 </w:t>
      </w:r>
      <w:r w:rsidR="00AC59FF" w:rsidRPr="00C2528B">
        <w:rPr>
          <w:rFonts w:ascii="Times New Roman" w:eastAsia="Times New Roman" w:hAnsi="Times New Roman" w:cs="Times New Roman"/>
          <w:color w:val="000000"/>
          <w:sz w:val="24"/>
          <w:szCs w:val="24"/>
        </w:rPr>
        <w:t>руб</w:t>
      </w:r>
      <w:r w:rsidR="00AC59FF" w:rsidRPr="00C2528B">
        <w:rPr>
          <w:rFonts w:ascii="Times New Roman" w:hAnsi="Times New Roman"/>
          <w:sz w:val="24"/>
          <w:szCs w:val="24"/>
        </w:rPr>
        <w:t xml:space="preserve">.          </w:t>
      </w:r>
    </w:p>
    <w:p w:rsidR="004807BB" w:rsidRPr="00C2528B" w:rsidRDefault="00A727F5" w:rsidP="00C2528B">
      <w:pPr>
        <w:spacing w:line="240" w:lineRule="auto"/>
        <w:ind w:firstLine="708"/>
        <w:jc w:val="both"/>
        <w:rPr>
          <w:rFonts w:ascii="Times New Roman" w:hAnsi="Times New Roman"/>
          <w:sz w:val="24"/>
          <w:szCs w:val="24"/>
        </w:rPr>
      </w:pPr>
      <w:r w:rsidRPr="00C2528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C2528B">
        <w:rPr>
          <w:rFonts w:ascii="Times New Roman" w:hAnsi="Times New Roman"/>
          <w:sz w:val="24"/>
          <w:szCs w:val="24"/>
        </w:rPr>
        <w:t xml:space="preserve"> </w:t>
      </w:r>
      <w:r w:rsidRPr="00C2528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C2528B" w:rsidRDefault="00283726" w:rsidP="006B0A35">
      <w:pPr>
        <w:ind w:firstLine="708"/>
        <w:jc w:val="both"/>
        <w:rPr>
          <w:rFonts w:ascii="Times New Roman" w:hAnsi="Times New Roman"/>
          <w:sz w:val="24"/>
          <w:szCs w:val="24"/>
        </w:rPr>
      </w:pPr>
      <w:r w:rsidRPr="00C2528B">
        <w:rPr>
          <w:rFonts w:ascii="Times New Roman" w:hAnsi="Times New Roman"/>
          <w:sz w:val="24"/>
          <w:szCs w:val="24"/>
        </w:rPr>
        <w:t>На 1.01.201</w:t>
      </w:r>
      <w:r w:rsidR="00136CFA" w:rsidRPr="00C2528B">
        <w:rPr>
          <w:rFonts w:ascii="Times New Roman" w:hAnsi="Times New Roman"/>
          <w:sz w:val="24"/>
          <w:szCs w:val="24"/>
        </w:rPr>
        <w:t>9</w:t>
      </w:r>
      <w:r w:rsidR="0092014C" w:rsidRPr="00C2528B">
        <w:rPr>
          <w:rFonts w:ascii="Times New Roman" w:hAnsi="Times New Roman"/>
          <w:sz w:val="24"/>
          <w:szCs w:val="24"/>
        </w:rPr>
        <w:t xml:space="preserve"> </w:t>
      </w:r>
      <w:r w:rsidRPr="00C2528B">
        <w:rPr>
          <w:rFonts w:ascii="Times New Roman" w:hAnsi="Times New Roman"/>
          <w:sz w:val="24"/>
          <w:szCs w:val="24"/>
        </w:rPr>
        <w:t>г. сумма долга</w:t>
      </w:r>
      <w:r w:rsidR="006B0A35">
        <w:rPr>
          <w:rFonts w:ascii="Times New Roman" w:hAnsi="Times New Roman"/>
          <w:sz w:val="24"/>
          <w:szCs w:val="24"/>
        </w:rPr>
        <w:t xml:space="preserve"> 2-х</w:t>
      </w:r>
      <w:r w:rsidR="00CB150F" w:rsidRPr="00C2528B">
        <w:rPr>
          <w:rFonts w:ascii="Times New Roman" w:hAnsi="Times New Roman"/>
          <w:sz w:val="24"/>
          <w:szCs w:val="24"/>
        </w:rPr>
        <w:t xml:space="preserve"> </w:t>
      </w:r>
      <w:r w:rsidRPr="00C2528B">
        <w:rPr>
          <w:rFonts w:ascii="Times New Roman" w:hAnsi="Times New Roman"/>
          <w:sz w:val="24"/>
          <w:szCs w:val="24"/>
        </w:rPr>
        <w:t>квартир составляет</w:t>
      </w:r>
      <w:r w:rsidR="00AC59FF" w:rsidRPr="006B0A35">
        <w:rPr>
          <w:rFonts w:ascii="Times New Roman" w:hAnsi="Times New Roman"/>
          <w:sz w:val="24"/>
          <w:szCs w:val="24"/>
        </w:rPr>
        <w:t xml:space="preserve"> </w:t>
      </w:r>
      <w:r w:rsidR="006B0A35" w:rsidRPr="006B0A35">
        <w:rPr>
          <w:rFonts w:ascii="Times New Roman" w:hAnsi="Times New Roman"/>
          <w:sz w:val="24"/>
          <w:szCs w:val="24"/>
        </w:rPr>
        <w:t xml:space="preserve">  </w:t>
      </w:r>
      <w:r w:rsidR="006B0A35" w:rsidRPr="006B0A35">
        <w:rPr>
          <w:rFonts w:ascii="Times New Roman" w:hAnsi="Times New Roman"/>
          <w:sz w:val="24"/>
          <w:szCs w:val="24"/>
        </w:rPr>
        <w:t>38</w:t>
      </w:r>
      <w:r w:rsidR="006B0A35">
        <w:rPr>
          <w:rFonts w:ascii="Times New Roman" w:hAnsi="Times New Roman"/>
          <w:sz w:val="24"/>
          <w:szCs w:val="24"/>
        </w:rPr>
        <w:t xml:space="preserve"> </w:t>
      </w:r>
      <w:r w:rsidR="006B0A35" w:rsidRPr="006B0A35">
        <w:rPr>
          <w:rFonts w:ascii="Times New Roman" w:hAnsi="Times New Roman"/>
          <w:sz w:val="24"/>
          <w:szCs w:val="24"/>
        </w:rPr>
        <w:t>811,68</w:t>
      </w:r>
      <w:r w:rsidR="006B0A35">
        <w:rPr>
          <w:rFonts w:ascii="Times New Roman" w:hAnsi="Times New Roman"/>
          <w:sz w:val="24"/>
          <w:szCs w:val="24"/>
        </w:rPr>
        <w:t xml:space="preserve"> </w:t>
      </w:r>
      <w:r w:rsidR="000D4E79" w:rsidRPr="00C2528B">
        <w:rPr>
          <w:rFonts w:ascii="Times New Roman" w:hAnsi="Times New Roman"/>
          <w:sz w:val="24"/>
          <w:szCs w:val="24"/>
        </w:rPr>
        <w:t>руб.</w:t>
      </w:r>
    </w:p>
    <w:p w:rsidR="00B5473E" w:rsidRPr="00C2528B" w:rsidRDefault="00B5473E" w:rsidP="00C2528B">
      <w:pPr>
        <w:spacing w:after="0" w:line="240" w:lineRule="auto"/>
        <w:ind w:right="281"/>
        <w:jc w:val="center"/>
        <w:rPr>
          <w:rFonts w:ascii="Times New Roman" w:eastAsia="Times New Roman" w:hAnsi="Times New Roman" w:cs="Times New Roman"/>
          <w:b/>
          <w:bCs/>
          <w:color w:val="000000"/>
          <w:sz w:val="24"/>
          <w:szCs w:val="24"/>
        </w:rPr>
      </w:pPr>
    </w:p>
    <w:p w:rsidR="00B5473E" w:rsidRPr="00F91017"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68116B" w:rsidRDefault="0068116B" w:rsidP="00D75900">
      <w:pPr>
        <w:spacing w:after="0" w:line="240" w:lineRule="auto"/>
        <w:ind w:right="281"/>
        <w:jc w:val="center"/>
        <w:rPr>
          <w:rFonts w:ascii="Times New Roman" w:eastAsia="Times New Roman" w:hAnsi="Times New Roman" w:cs="Times New Roman"/>
          <w:b/>
          <w:bCs/>
          <w:color w:val="000000"/>
          <w:sz w:val="24"/>
          <w:szCs w:val="24"/>
        </w:rPr>
      </w:pPr>
    </w:p>
    <w:p w:rsidR="0068116B" w:rsidRDefault="0068116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tbl>
      <w:tblPr>
        <w:tblW w:w="10288" w:type="dxa"/>
        <w:tblInd w:w="-45" w:type="dxa"/>
        <w:tblLayout w:type="fixed"/>
        <w:tblLook w:val="0000" w:firstRow="0" w:lastRow="0" w:firstColumn="0" w:lastColumn="0" w:noHBand="0" w:noVBand="0"/>
      </w:tblPr>
      <w:tblGrid>
        <w:gridCol w:w="645"/>
        <w:gridCol w:w="4488"/>
        <w:gridCol w:w="1701"/>
        <w:gridCol w:w="1701"/>
        <w:gridCol w:w="1753"/>
      </w:tblGrid>
      <w:tr w:rsidR="003F3DF9" w:rsidTr="003F3DF9">
        <w:tblPrEx>
          <w:tblCellMar>
            <w:top w:w="0" w:type="dxa"/>
            <w:bottom w:w="0" w:type="dxa"/>
          </w:tblCellMar>
        </w:tblPrEx>
        <w:trPr>
          <w:trHeight w:val="941"/>
        </w:trPr>
        <w:tc>
          <w:tcPr>
            <w:tcW w:w="645" w:type="dxa"/>
            <w:tcBorders>
              <w:top w:val="single" w:sz="12" w:space="0" w:color="000000"/>
              <w:left w:val="single" w:sz="12" w:space="0" w:color="000000"/>
              <w:bottom w:val="nil"/>
              <w:right w:val="single" w:sz="6" w:space="0" w:color="000000"/>
            </w:tcBorders>
          </w:tcPr>
          <w:p w:rsidR="003F3DF9" w:rsidRDefault="003F3DF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488" w:type="dxa"/>
            <w:tcBorders>
              <w:top w:val="single" w:sz="12" w:space="0" w:color="000000"/>
              <w:left w:val="single" w:sz="6" w:space="0" w:color="000000"/>
              <w:bottom w:val="nil"/>
              <w:right w:val="single" w:sz="6" w:space="0" w:color="000000"/>
            </w:tcBorders>
          </w:tcPr>
          <w:p w:rsidR="003F3DF9" w:rsidRDefault="003F3DF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1" w:type="dxa"/>
            <w:tcBorders>
              <w:top w:val="single" w:sz="12" w:space="0" w:color="000000"/>
              <w:left w:val="nil"/>
              <w:bottom w:val="nil"/>
              <w:right w:val="single" w:sz="6" w:space="0" w:color="000000"/>
            </w:tcBorders>
          </w:tcPr>
          <w:p w:rsidR="003F3DF9" w:rsidRDefault="003F3DF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01" w:type="dxa"/>
            <w:tcBorders>
              <w:top w:val="single" w:sz="12" w:space="0" w:color="000000"/>
              <w:left w:val="nil"/>
              <w:bottom w:val="nil"/>
              <w:right w:val="single" w:sz="6" w:space="0" w:color="000000"/>
            </w:tcBorders>
          </w:tcPr>
          <w:p w:rsidR="003F3DF9" w:rsidRDefault="003F3DF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53" w:type="dxa"/>
            <w:tcBorders>
              <w:top w:val="single" w:sz="12" w:space="0" w:color="000000"/>
              <w:left w:val="nil"/>
              <w:bottom w:val="nil"/>
              <w:right w:val="single" w:sz="6" w:space="0" w:color="000000"/>
            </w:tcBorders>
          </w:tcPr>
          <w:p w:rsidR="003F3DF9" w:rsidRDefault="003F3DF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F3DF9" w:rsidTr="003F3DF9">
        <w:tblPrEx>
          <w:tblCellMar>
            <w:top w:w="0" w:type="dxa"/>
            <w:bottom w:w="0" w:type="dxa"/>
          </w:tblCellMar>
        </w:tblPrEx>
        <w:trPr>
          <w:trHeight w:val="297"/>
        </w:trPr>
        <w:tc>
          <w:tcPr>
            <w:tcW w:w="5133" w:type="dxa"/>
            <w:gridSpan w:val="2"/>
            <w:tcBorders>
              <w:top w:val="single" w:sz="12" w:space="0" w:color="000000"/>
              <w:left w:val="single" w:sz="12" w:space="0" w:color="000000"/>
              <w:bottom w:val="single" w:sz="12" w:space="0" w:color="000000"/>
              <w:right w:val="nil"/>
            </w:tcBorders>
          </w:tcPr>
          <w:p w:rsidR="003F3DF9" w:rsidRDefault="003F3DF9">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Чингиза</w:t>
            </w:r>
            <w:proofErr w:type="spellEnd"/>
            <w:r>
              <w:rPr>
                <w:rFonts w:ascii="Arial" w:hAnsi="Arial" w:cs="Arial"/>
                <w:b/>
                <w:bCs/>
                <w:color w:val="000000"/>
                <w:sz w:val="20"/>
                <w:szCs w:val="20"/>
              </w:rPr>
              <w:t xml:space="preserve"> Айтматова,</w:t>
            </w:r>
            <w:r>
              <w:rPr>
                <w:rFonts w:ascii="Arial" w:hAnsi="Arial" w:cs="Arial"/>
                <w:b/>
                <w:bCs/>
                <w:color w:val="000000"/>
                <w:sz w:val="20"/>
                <w:szCs w:val="20"/>
              </w:rPr>
              <w:t xml:space="preserve"> д.</w:t>
            </w:r>
            <w:r>
              <w:rPr>
                <w:rFonts w:ascii="Arial" w:hAnsi="Arial" w:cs="Arial"/>
                <w:b/>
                <w:bCs/>
                <w:color w:val="000000"/>
                <w:sz w:val="20"/>
                <w:szCs w:val="20"/>
              </w:rPr>
              <w:t>6</w:t>
            </w:r>
          </w:p>
        </w:tc>
        <w:tc>
          <w:tcPr>
            <w:tcW w:w="1701" w:type="dxa"/>
            <w:tcBorders>
              <w:top w:val="single" w:sz="12" w:space="0" w:color="000000"/>
              <w:left w:val="single" w:sz="6" w:space="0" w:color="000000"/>
              <w:bottom w:val="single" w:sz="12" w:space="0" w:color="000000"/>
              <w:right w:val="nil"/>
            </w:tcBorders>
          </w:tcPr>
          <w:p w:rsidR="003F3DF9" w:rsidRDefault="003F3DF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5 509 309,84</w:t>
            </w:r>
          </w:p>
        </w:tc>
        <w:tc>
          <w:tcPr>
            <w:tcW w:w="1701" w:type="dxa"/>
            <w:tcBorders>
              <w:top w:val="single" w:sz="12" w:space="0" w:color="000000"/>
              <w:left w:val="single" w:sz="6" w:space="0" w:color="000000"/>
              <w:bottom w:val="single" w:sz="12" w:space="0" w:color="000000"/>
              <w:right w:val="nil"/>
            </w:tcBorders>
          </w:tcPr>
          <w:p w:rsidR="003F3DF9" w:rsidRDefault="003F3DF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5 494 610,38</w:t>
            </w:r>
          </w:p>
        </w:tc>
        <w:tc>
          <w:tcPr>
            <w:tcW w:w="1753" w:type="dxa"/>
            <w:tcBorders>
              <w:top w:val="single" w:sz="12" w:space="0" w:color="000000"/>
              <w:left w:val="single" w:sz="6" w:space="0" w:color="000000"/>
              <w:bottom w:val="single" w:sz="12" w:space="0" w:color="000000"/>
              <w:right w:val="single" w:sz="6" w:space="0" w:color="auto"/>
            </w:tcBorders>
          </w:tcPr>
          <w:p w:rsidR="003F3DF9" w:rsidRDefault="003F3DF9">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4 736 111,27</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1 805 579,55</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1 803 952,32</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1 801 861,47</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501 601,72</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500 754,52</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507 245,18</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721 708,68</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677 656,19</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668 035,74</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21 240,00</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21 867,89</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21 118,96</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38 520,00</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40 301,45</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38 520,00</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271 213,80</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279 826,38</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188 616,14</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10 354,39</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11 318,86</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8 709,69</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89 770,10</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43 319,78</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89 770,10</w:t>
            </w:r>
          </w:p>
        </w:tc>
      </w:tr>
      <w:tr w:rsidR="003F3DF9" w:rsidTr="003F3DF9">
        <w:tblPrEx>
          <w:tblCellMar>
            <w:top w:w="0" w:type="dxa"/>
            <w:bottom w:w="0" w:type="dxa"/>
          </w:tblCellMar>
        </w:tblPrEx>
        <w:trPr>
          <w:trHeight w:val="7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716 948,16</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743 018,44</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845 771,87</w:t>
            </w:r>
          </w:p>
        </w:tc>
      </w:tr>
      <w:tr w:rsidR="003F3DF9" w:rsidTr="003F3DF9">
        <w:tblPrEx>
          <w:tblCellMar>
            <w:top w:w="0" w:type="dxa"/>
            <w:bottom w:w="0" w:type="dxa"/>
          </w:tblCellMar>
        </w:tblPrEx>
        <w:trPr>
          <w:trHeight w:val="7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384 054,00</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402 575,33</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384 050,28</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291 184,08</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299 925,68</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196 746,00</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204 087,69</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182 411,84</w:t>
            </w:r>
          </w:p>
        </w:tc>
      </w:tr>
      <w:tr w:rsidR="003F3DF9" w:rsidTr="003F3DF9">
        <w:tblPrEx>
          <w:tblCellMar>
            <w:top w:w="0" w:type="dxa"/>
            <w:bottom w:w="0" w:type="dxa"/>
          </w:tblCellMar>
        </w:tblPrEx>
        <w:trPr>
          <w:trHeight w:val="286"/>
        </w:trPr>
        <w:tc>
          <w:tcPr>
            <w:tcW w:w="645" w:type="dxa"/>
            <w:tcBorders>
              <w:top w:val="single" w:sz="6" w:space="0" w:color="000000"/>
              <w:left w:val="single" w:sz="12"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488"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1" w:type="dxa"/>
            <w:tcBorders>
              <w:top w:val="single" w:sz="6" w:space="0" w:color="000000"/>
              <w:left w:val="nil"/>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460 389,36</w:t>
            </w:r>
          </w:p>
        </w:tc>
        <w:tc>
          <w:tcPr>
            <w:tcW w:w="1701" w:type="dxa"/>
            <w:tcBorders>
              <w:top w:val="single" w:sz="6" w:space="0" w:color="000000"/>
              <w:left w:val="nil"/>
              <w:bottom w:val="single" w:sz="6" w:space="0" w:color="000000"/>
              <w:right w:val="nil"/>
            </w:tcBorders>
          </w:tcPr>
          <w:p w:rsidR="003F3DF9" w:rsidRDefault="003F3DF9">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466 005,85</w:t>
            </w:r>
          </w:p>
        </w:tc>
        <w:tc>
          <w:tcPr>
            <w:tcW w:w="1753" w:type="dxa"/>
            <w:tcBorders>
              <w:top w:val="single" w:sz="6" w:space="0" w:color="000000"/>
              <w:left w:val="single" w:sz="6" w:space="0" w:color="000000"/>
              <w:bottom w:val="single" w:sz="6" w:space="0" w:color="000000"/>
              <w:right w:val="single" w:sz="6" w:space="0" w:color="000000"/>
            </w:tcBorders>
          </w:tcPr>
          <w:p w:rsidR="003F3DF9" w:rsidRDefault="003F3DF9">
            <w:pPr>
              <w:autoSpaceDE w:val="0"/>
              <w:autoSpaceDN w:val="0"/>
              <w:adjustRightInd w:val="0"/>
              <w:spacing w:after="0" w:line="240" w:lineRule="auto"/>
              <w:jc w:val="right"/>
              <w:rPr>
                <w:rFonts w:ascii="Arial" w:hAnsi="Arial" w:cs="Arial"/>
                <w:color w:val="000000"/>
                <w:sz w:val="20"/>
                <w:szCs w:val="20"/>
              </w:rPr>
            </w:pP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036" w:rsidRDefault="00B63036" w:rsidP="0064653C">
      <w:pPr>
        <w:spacing w:after="0" w:line="240" w:lineRule="auto"/>
      </w:pPr>
      <w:r>
        <w:separator/>
      </w:r>
    </w:p>
  </w:endnote>
  <w:endnote w:type="continuationSeparator" w:id="0">
    <w:p w:rsidR="00B63036" w:rsidRDefault="00B63036"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036" w:rsidRDefault="00B63036" w:rsidP="0064653C">
      <w:pPr>
        <w:spacing w:after="0" w:line="240" w:lineRule="auto"/>
      </w:pPr>
      <w:r>
        <w:separator/>
      </w:r>
    </w:p>
  </w:footnote>
  <w:footnote w:type="continuationSeparator" w:id="0">
    <w:p w:rsidR="00B63036" w:rsidRDefault="00B63036"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5D5C"/>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954AF"/>
    <w:rsid w:val="000A42FE"/>
    <w:rsid w:val="000A4B8A"/>
    <w:rsid w:val="000A77DB"/>
    <w:rsid w:val="000B6A02"/>
    <w:rsid w:val="000C006B"/>
    <w:rsid w:val="000C19D9"/>
    <w:rsid w:val="000C3580"/>
    <w:rsid w:val="000D4400"/>
    <w:rsid w:val="000D4E79"/>
    <w:rsid w:val="000D559A"/>
    <w:rsid w:val="000D75E0"/>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0B90"/>
    <w:rsid w:val="001E62B2"/>
    <w:rsid w:val="0020017E"/>
    <w:rsid w:val="002020D6"/>
    <w:rsid w:val="00206295"/>
    <w:rsid w:val="00213667"/>
    <w:rsid w:val="00216EDB"/>
    <w:rsid w:val="00223CE6"/>
    <w:rsid w:val="00224222"/>
    <w:rsid w:val="00235887"/>
    <w:rsid w:val="00235AA6"/>
    <w:rsid w:val="00237844"/>
    <w:rsid w:val="00241D72"/>
    <w:rsid w:val="00243D9A"/>
    <w:rsid w:val="002501B2"/>
    <w:rsid w:val="00250310"/>
    <w:rsid w:val="00255692"/>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F3DF9"/>
    <w:rsid w:val="00400638"/>
    <w:rsid w:val="004021ED"/>
    <w:rsid w:val="00406A71"/>
    <w:rsid w:val="00413213"/>
    <w:rsid w:val="0043048E"/>
    <w:rsid w:val="004357CE"/>
    <w:rsid w:val="00443965"/>
    <w:rsid w:val="00443A8D"/>
    <w:rsid w:val="00447503"/>
    <w:rsid w:val="00447710"/>
    <w:rsid w:val="004704C1"/>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816DD"/>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5DE7"/>
    <w:rsid w:val="00656350"/>
    <w:rsid w:val="00663CB6"/>
    <w:rsid w:val="00670B9E"/>
    <w:rsid w:val="00672A49"/>
    <w:rsid w:val="006740FB"/>
    <w:rsid w:val="006759FF"/>
    <w:rsid w:val="00677444"/>
    <w:rsid w:val="0068116B"/>
    <w:rsid w:val="006818FC"/>
    <w:rsid w:val="006B01FE"/>
    <w:rsid w:val="006B0A35"/>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11658"/>
    <w:rsid w:val="0072009B"/>
    <w:rsid w:val="0072236C"/>
    <w:rsid w:val="007418F7"/>
    <w:rsid w:val="00741A42"/>
    <w:rsid w:val="00743B8E"/>
    <w:rsid w:val="0075387E"/>
    <w:rsid w:val="00763868"/>
    <w:rsid w:val="00767767"/>
    <w:rsid w:val="00771FFC"/>
    <w:rsid w:val="0077447D"/>
    <w:rsid w:val="00782C44"/>
    <w:rsid w:val="007836C7"/>
    <w:rsid w:val="007850C2"/>
    <w:rsid w:val="007853BF"/>
    <w:rsid w:val="00790D3A"/>
    <w:rsid w:val="007A00C8"/>
    <w:rsid w:val="007A72CA"/>
    <w:rsid w:val="007B1CC3"/>
    <w:rsid w:val="007B6357"/>
    <w:rsid w:val="007C2734"/>
    <w:rsid w:val="007D5BB3"/>
    <w:rsid w:val="007D651F"/>
    <w:rsid w:val="007E6C0D"/>
    <w:rsid w:val="007E6CC2"/>
    <w:rsid w:val="007E745F"/>
    <w:rsid w:val="007F6CD0"/>
    <w:rsid w:val="00803652"/>
    <w:rsid w:val="008070E4"/>
    <w:rsid w:val="008074EA"/>
    <w:rsid w:val="008075A9"/>
    <w:rsid w:val="00810821"/>
    <w:rsid w:val="00810A6F"/>
    <w:rsid w:val="008115C5"/>
    <w:rsid w:val="00813F62"/>
    <w:rsid w:val="00824E31"/>
    <w:rsid w:val="00830985"/>
    <w:rsid w:val="00832253"/>
    <w:rsid w:val="008337E1"/>
    <w:rsid w:val="00840833"/>
    <w:rsid w:val="008552A7"/>
    <w:rsid w:val="00861251"/>
    <w:rsid w:val="008629D4"/>
    <w:rsid w:val="00864ED2"/>
    <w:rsid w:val="008759F8"/>
    <w:rsid w:val="0088196F"/>
    <w:rsid w:val="0088255C"/>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4257"/>
    <w:rsid w:val="00A952AB"/>
    <w:rsid w:val="00A971C4"/>
    <w:rsid w:val="00AB2472"/>
    <w:rsid w:val="00AB2E06"/>
    <w:rsid w:val="00AB325B"/>
    <w:rsid w:val="00AB404D"/>
    <w:rsid w:val="00AC3E35"/>
    <w:rsid w:val="00AC59FF"/>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036"/>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BF7EDB"/>
    <w:rsid w:val="00C02BD0"/>
    <w:rsid w:val="00C1562D"/>
    <w:rsid w:val="00C17647"/>
    <w:rsid w:val="00C244A5"/>
    <w:rsid w:val="00C2528B"/>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947BF"/>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18E6"/>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562D"/>
    <w:rsid w:val="00F772DF"/>
    <w:rsid w:val="00F814BA"/>
    <w:rsid w:val="00F83210"/>
    <w:rsid w:val="00F91017"/>
    <w:rsid w:val="00F91624"/>
    <w:rsid w:val="00F92A4F"/>
    <w:rsid w:val="00F92C86"/>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6BBB"/>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1728849">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21006176">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88644236">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2687050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86481326">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56830279">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25945-8B1F-42FD-B82F-1101A50E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7</cp:revision>
  <cp:lastPrinted>2019-03-15T12:02:00Z</cp:lastPrinted>
  <dcterms:created xsi:type="dcterms:W3CDTF">2019-03-15T13:18:00Z</dcterms:created>
  <dcterms:modified xsi:type="dcterms:W3CDTF">2019-03-15T13:26:00Z</dcterms:modified>
</cp:coreProperties>
</file>