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75A9" w:rsidRPr="006B1288" w:rsidRDefault="008075A9" w:rsidP="00B5459E">
      <w:pPr>
        <w:spacing w:line="240" w:lineRule="auto"/>
        <w:jc w:val="center"/>
        <w:rPr>
          <w:rFonts w:ascii="Times New Roman" w:hAnsi="Times New Roman" w:cs="Times New Roman"/>
          <w:b/>
          <w:sz w:val="24"/>
          <w:szCs w:val="24"/>
          <w:lang w:val="en-US"/>
        </w:rPr>
      </w:pPr>
    </w:p>
    <w:p w:rsidR="00462816" w:rsidRPr="009B6773" w:rsidRDefault="00763868" w:rsidP="009B6773">
      <w:pPr>
        <w:spacing w:line="240" w:lineRule="auto"/>
        <w:jc w:val="center"/>
        <w:rPr>
          <w:rFonts w:ascii="Times New Roman" w:hAnsi="Times New Roman" w:cs="Times New Roman"/>
          <w:b/>
          <w:sz w:val="24"/>
          <w:szCs w:val="24"/>
        </w:rPr>
      </w:pPr>
      <w:r w:rsidRPr="007A00C8">
        <w:rPr>
          <w:rFonts w:ascii="Times New Roman" w:hAnsi="Times New Roman" w:cs="Times New Roman"/>
          <w:b/>
          <w:sz w:val="24"/>
          <w:szCs w:val="24"/>
        </w:rPr>
        <w:t>О</w:t>
      </w:r>
      <w:r w:rsidR="00F56194" w:rsidRPr="007A00C8">
        <w:rPr>
          <w:rFonts w:ascii="Times New Roman" w:hAnsi="Times New Roman" w:cs="Times New Roman"/>
          <w:b/>
          <w:sz w:val="24"/>
          <w:szCs w:val="24"/>
        </w:rPr>
        <w:t xml:space="preserve">тчет о проделанной работе </w:t>
      </w:r>
      <w:r w:rsidR="00340560" w:rsidRPr="007A00C8">
        <w:rPr>
          <w:rFonts w:ascii="Times New Roman" w:hAnsi="Times New Roman" w:cs="Times New Roman"/>
          <w:b/>
          <w:sz w:val="24"/>
          <w:szCs w:val="24"/>
        </w:rPr>
        <w:t>по дому №</w:t>
      </w:r>
      <w:r w:rsidR="00F275FA">
        <w:rPr>
          <w:rFonts w:ascii="Times New Roman" w:hAnsi="Times New Roman" w:cs="Times New Roman"/>
          <w:b/>
          <w:sz w:val="24"/>
          <w:szCs w:val="24"/>
        </w:rPr>
        <w:t>12</w:t>
      </w:r>
      <w:r w:rsidR="0095711F">
        <w:rPr>
          <w:rFonts w:ascii="Times New Roman" w:hAnsi="Times New Roman" w:cs="Times New Roman"/>
          <w:b/>
          <w:sz w:val="24"/>
          <w:szCs w:val="24"/>
        </w:rPr>
        <w:t xml:space="preserve"> </w:t>
      </w:r>
      <w:r w:rsidR="00340560" w:rsidRPr="007A00C8">
        <w:rPr>
          <w:rFonts w:ascii="Times New Roman" w:hAnsi="Times New Roman" w:cs="Times New Roman"/>
          <w:b/>
          <w:sz w:val="24"/>
          <w:szCs w:val="24"/>
        </w:rPr>
        <w:t>по ул</w:t>
      </w:r>
      <w:r w:rsidR="00E827EE">
        <w:rPr>
          <w:rFonts w:ascii="Times New Roman" w:hAnsi="Times New Roman" w:cs="Times New Roman"/>
          <w:b/>
          <w:sz w:val="24"/>
          <w:szCs w:val="24"/>
        </w:rPr>
        <w:t xml:space="preserve">. </w:t>
      </w:r>
      <w:proofErr w:type="spellStart"/>
      <w:r w:rsidR="00F275FA">
        <w:rPr>
          <w:rFonts w:ascii="Times New Roman" w:hAnsi="Times New Roman" w:cs="Times New Roman"/>
          <w:b/>
          <w:sz w:val="24"/>
          <w:szCs w:val="24"/>
        </w:rPr>
        <w:t>Чистопольская</w:t>
      </w:r>
      <w:proofErr w:type="spellEnd"/>
      <w:r w:rsidR="006102B0">
        <w:rPr>
          <w:rFonts w:ascii="Times New Roman" w:hAnsi="Times New Roman" w:cs="Times New Roman"/>
          <w:b/>
          <w:sz w:val="24"/>
          <w:szCs w:val="24"/>
        </w:rPr>
        <w:t xml:space="preserve"> </w:t>
      </w:r>
      <w:r w:rsidR="00340560" w:rsidRPr="007A00C8">
        <w:rPr>
          <w:rFonts w:ascii="Times New Roman" w:hAnsi="Times New Roman" w:cs="Times New Roman"/>
          <w:b/>
          <w:sz w:val="24"/>
          <w:szCs w:val="24"/>
        </w:rPr>
        <w:t xml:space="preserve"> </w:t>
      </w:r>
      <w:r w:rsidR="00F56194" w:rsidRPr="007A00C8">
        <w:rPr>
          <w:rFonts w:ascii="Times New Roman" w:hAnsi="Times New Roman" w:cs="Times New Roman"/>
          <w:b/>
          <w:sz w:val="24"/>
          <w:szCs w:val="24"/>
        </w:rPr>
        <w:t>в 201</w:t>
      </w:r>
      <w:r w:rsidR="006759FF" w:rsidRPr="007A00C8">
        <w:rPr>
          <w:rFonts w:ascii="Times New Roman" w:hAnsi="Times New Roman" w:cs="Times New Roman"/>
          <w:b/>
          <w:sz w:val="24"/>
          <w:szCs w:val="24"/>
        </w:rPr>
        <w:t>8</w:t>
      </w:r>
      <w:r w:rsidR="00AB325B" w:rsidRPr="007A00C8">
        <w:rPr>
          <w:rFonts w:ascii="Times New Roman" w:hAnsi="Times New Roman" w:cs="Times New Roman"/>
          <w:b/>
          <w:sz w:val="24"/>
          <w:szCs w:val="24"/>
        </w:rPr>
        <w:t xml:space="preserve"> </w:t>
      </w:r>
      <w:r w:rsidRPr="007A00C8">
        <w:rPr>
          <w:rFonts w:ascii="Times New Roman" w:hAnsi="Times New Roman" w:cs="Times New Roman"/>
          <w:b/>
          <w:sz w:val="24"/>
          <w:szCs w:val="24"/>
        </w:rPr>
        <w:t xml:space="preserve">году. </w:t>
      </w:r>
    </w:p>
    <w:p w:rsidR="006F0C83" w:rsidRPr="00644187" w:rsidRDefault="006F0C83" w:rsidP="00644187">
      <w:pPr>
        <w:spacing w:line="240" w:lineRule="auto"/>
        <w:ind w:firstLine="708"/>
        <w:jc w:val="both"/>
        <w:rPr>
          <w:rFonts w:ascii="Times New Roman" w:hAnsi="Times New Roman" w:cs="Times New Roman"/>
          <w:sz w:val="24"/>
          <w:szCs w:val="24"/>
        </w:rPr>
      </w:pPr>
      <w:r w:rsidRPr="00644187">
        <w:rPr>
          <w:rFonts w:ascii="Times New Roman" w:hAnsi="Times New Roman" w:cs="Times New Roman"/>
          <w:sz w:val="24"/>
          <w:szCs w:val="24"/>
        </w:rPr>
        <w:t xml:space="preserve">В  2018 году управление жилым домом №12 по ул. </w:t>
      </w:r>
      <w:proofErr w:type="spellStart"/>
      <w:r w:rsidRPr="00644187">
        <w:rPr>
          <w:rFonts w:ascii="Times New Roman" w:hAnsi="Times New Roman" w:cs="Times New Roman"/>
          <w:sz w:val="24"/>
          <w:szCs w:val="24"/>
        </w:rPr>
        <w:t>Чистопольская</w:t>
      </w:r>
      <w:proofErr w:type="spellEnd"/>
      <w:r w:rsidRPr="00644187">
        <w:rPr>
          <w:rFonts w:ascii="Times New Roman" w:hAnsi="Times New Roman" w:cs="Times New Roman"/>
          <w:sz w:val="24"/>
          <w:szCs w:val="24"/>
        </w:rPr>
        <w:t xml:space="preserve"> осуществлялось управляющей компанией «Жилище и Комфорт».</w:t>
      </w:r>
    </w:p>
    <w:p w:rsidR="006F0C83" w:rsidRPr="00644187" w:rsidRDefault="006F0C83" w:rsidP="00644187">
      <w:pPr>
        <w:spacing w:after="0" w:line="240" w:lineRule="auto"/>
        <w:ind w:firstLine="708"/>
        <w:jc w:val="both"/>
        <w:rPr>
          <w:rFonts w:ascii="Times New Roman" w:hAnsi="Times New Roman" w:cs="Times New Roman"/>
          <w:sz w:val="24"/>
          <w:szCs w:val="24"/>
        </w:rPr>
      </w:pPr>
      <w:r w:rsidRPr="00644187">
        <w:rPr>
          <w:rFonts w:ascii="Times New Roman" w:hAnsi="Times New Roman" w:cs="Times New Roman"/>
          <w:sz w:val="24"/>
          <w:szCs w:val="24"/>
        </w:rPr>
        <w:t>Согласно договоров поставка жилищно-коммунальных услуг по Вашему дому производилась следующими организациями:</w:t>
      </w:r>
    </w:p>
    <w:p w:rsidR="006F0C83" w:rsidRPr="00644187" w:rsidRDefault="006F0C83" w:rsidP="00644187">
      <w:pPr>
        <w:spacing w:after="0" w:line="240" w:lineRule="auto"/>
        <w:jc w:val="both"/>
        <w:rPr>
          <w:rFonts w:ascii="Times New Roman" w:hAnsi="Times New Roman" w:cs="Times New Roman"/>
          <w:sz w:val="24"/>
          <w:szCs w:val="24"/>
        </w:rPr>
      </w:pPr>
      <w:r w:rsidRPr="00644187">
        <w:rPr>
          <w:rFonts w:ascii="Times New Roman" w:hAnsi="Times New Roman" w:cs="Times New Roman"/>
          <w:sz w:val="24"/>
          <w:szCs w:val="24"/>
        </w:rPr>
        <w:t xml:space="preserve">Водоснабжение (холодная вода)  и  </w:t>
      </w:r>
      <w:proofErr w:type="spellStart"/>
      <w:r w:rsidRPr="00644187">
        <w:rPr>
          <w:rFonts w:ascii="Times New Roman" w:hAnsi="Times New Roman" w:cs="Times New Roman"/>
          <w:sz w:val="24"/>
          <w:szCs w:val="24"/>
        </w:rPr>
        <w:t>канализование</w:t>
      </w:r>
      <w:proofErr w:type="spellEnd"/>
      <w:r w:rsidRPr="00644187">
        <w:rPr>
          <w:rFonts w:ascii="Times New Roman" w:hAnsi="Times New Roman" w:cs="Times New Roman"/>
          <w:sz w:val="24"/>
          <w:szCs w:val="24"/>
        </w:rPr>
        <w:t xml:space="preserve">  - МУП «Водоканал»</w:t>
      </w:r>
    </w:p>
    <w:p w:rsidR="006F0C83" w:rsidRPr="00644187" w:rsidRDefault="006F0C83" w:rsidP="00644187">
      <w:pPr>
        <w:spacing w:after="0" w:line="240" w:lineRule="auto"/>
        <w:jc w:val="both"/>
        <w:rPr>
          <w:rFonts w:ascii="Times New Roman" w:hAnsi="Times New Roman" w:cs="Times New Roman"/>
          <w:sz w:val="24"/>
          <w:szCs w:val="24"/>
        </w:rPr>
      </w:pPr>
      <w:r w:rsidRPr="00644187">
        <w:rPr>
          <w:rFonts w:ascii="Times New Roman" w:hAnsi="Times New Roman" w:cs="Times New Roman"/>
          <w:sz w:val="24"/>
          <w:szCs w:val="24"/>
        </w:rPr>
        <w:t>Отопление и подогрев воды - ОАО  Генерирующая компания «Казанские тепловые сети»</w:t>
      </w:r>
    </w:p>
    <w:p w:rsidR="006F0C83" w:rsidRPr="00644187" w:rsidRDefault="006F0C83" w:rsidP="00644187">
      <w:pPr>
        <w:spacing w:after="0" w:line="240" w:lineRule="auto"/>
        <w:jc w:val="both"/>
        <w:rPr>
          <w:rFonts w:ascii="Times New Roman" w:hAnsi="Times New Roman" w:cs="Times New Roman"/>
          <w:sz w:val="24"/>
          <w:szCs w:val="24"/>
        </w:rPr>
      </w:pPr>
      <w:r w:rsidRPr="00644187">
        <w:rPr>
          <w:rFonts w:ascii="Times New Roman" w:hAnsi="Times New Roman" w:cs="Times New Roman"/>
          <w:sz w:val="24"/>
          <w:szCs w:val="24"/>
        </w:rPr>
        <w:t>Электроснабжение - ОАО «</w:t>
      </w:r>
      <w:proofErr w:type="spellStart"/>
      <w:r w:rsidRPr="00644187">
        <w:rPr>
          <w:rFonts w:ascii="Times New Roman" w:hAnsi="Times New Roman" w:cs="Times New Roman"/>
          <w:sz w:val="24"/>
          <w:szCs w:val="24"/>
        </w:rPr>
        <w:t>Татэнергосбыт</w:t>
      </w:r>
      <w:proofErr w:type="spellEnd"/>
      <w:r w:rsidRPr="00644187">
        <w:rPr>
          <w:rFonts w:ascii="Times New Roman" w:hAnsi="Times New Roman" w:cs="Times New Roman"/>
          <w:sz w:val="24"/>
          <w:szCs w:val="24"/>
        </w:rPr>
        <w:t>»</w:t>
      </w:r>
    </w:p>
    <w:p w:rsidR="006F0C83" w:rsidRPr="00644187" w:rsidRDefault="006F0C83" w:rsidP="00644187">
      <w:pPr>
        <w:spacing w:after="0" w:line="240" w:lineRule="auto"/>
        <w:jc w:val="both"/>
        <w:rPr>
          <w:rFonts w:ascii="Times New Roman" w:hAnsi="Times New Roman" w:cs="Times New Roman"/>
          <w:sz w:val="24"/>
          <w:szCs w:val="24"/>
        </w:rPr>
      </w:pPr>
      <w:r w:rsidRPr="00644187">
        <w:rPr>
          <w:rFonts w:ascii="Times New Roman" w:hAnsi="Times New Roman" w:cs="Times New Roman"/>
          <w:sz w:val="24"/>
          <w:szCs w:val="24"/>
        </w:rPr>
        <w:t>Дератизация – ООО «Мангуст-Д»</w:t>
      </w:r>
    </w:p>
    <w:p w:rsidR="006F0C83" w:rsidRPr="00644187" w:rsidRDefault="006F0C83" w:rsidP="00644187">
      <w:pPr>
        <w:spacing w:after="0" w:line="240" w:lineRule="auto"/>
        <w:jc w:val="both"/>
        <w:rPr>
          <w:rFonts w:ascii="Times New Roman" w:hAnsi="Times New Roman" w:cs="Times New Roman"/>
          <w:sz w:val="24"/>
          <w:szCs w:val="24"/>
        </w:rPr>
      </w:pPr>
      <w:r w:rsidRPr="00644187">
        <w:rPr>
          <w:rFonts w:ascii="Times New Roman" w:hAnsi="Times New Roman" w:cs="Times New Roman"/>
          <w:sz w:val="24"/>
          <w:szCs w:val="24"/>
        </w:rPr>
        <w:t>Лифт -  ООО  «</w:t>
      </w:r>
      <w:proofErr w:type="spellStart"/>
      <w:r w:rsidRPr="00644187">
        <w:rPr>
          <w:rFonts w:ascii="Times New Roman" w:hAnsi="Times New Roman" w:cs="Times New Roman"/>
          <w:sz w:val="24"/>
          <w:szCs w:val="24"/>
        </w:rPr>
        <w:t>ЛифтСтрой</w:t>
      </w:r>
      <w:proofErr w:type="spellEnd"/>
      <w:r w:rsidRPr="00644187">
        <w:rPr>
          <w:rFonts w:ascii="Times New Roman" w:hAnsi="Times New Roman" w:cs="Times New Roman"/>
          <w:sz w:val="24"/>
          <w:szCs w:val="24"/>
        </w:rPr>
        <w:t>-Сервис»</w:t>
      </w:r>
    </w:p>
    <w:p w:rsidR="006F0C83" w:rsidRPr="00644187" w:rsidRDefault="006F0C83" w:rsidP="00644187">
      <w:pPr>
        <w:spacing w:after="0" w:line="240" w:lineRule="auto"/>
        <w:jc w:val="both"/>
        <w:rPr>
          <w:rFonts w:ascii="Times New Roman" w:hAnsi="Times New Roman" w:cs="Times New Roman"/>
          <w:sz w:val="24"/>
          <w:szCs w:val="24"/>
        </w:rPr>
      </w:pPr>
      <w:r w:rsidRPr="00644187">
        <w:rPr>
          <w:rFonts w:ascii="Times New Roman" w:hAnsi="Times New Roman" w:cs="Times New Roman"/>
          <w:sz w:val="24"/>
          <w:szCs w:val="24"/>
        </w:rPr>
        <w:t>Антенна - ООО «Связь Телевизионные коммуникации»</w:t>
      </w:r>
    </w:p>
    <w:p w:rsidR="006F0C83" w:rsidRPr="00644187" w:rsidRDefault="006F0C83" w:rsidP="00644187">
      <w:pPr>
        <w:spacing w:after="0" w:line="240" w:lineRule="auto"/>
        <w:jc w:val="both"/>
        <w:rPr>
          <w:rFonts w:ascii="Times New Roman" w:hAnsi="Times New Roman" w:cs="Times New Roman"/>
          <w:sz w:val="24"/>
          <w:szCs w:val="24"/>
        </w:rPr>
      </w:pPr>
      <w:r w:rsidRPr="00644187">
        <w:rPr>
          <w:rFonts w:ascii="Times New Roman" w:hAnsi="Times New Roman" w:cs="Times New Roman"/>
          <w:sz w:val="24"/>
          <w:szCs w:val="24"/>
        </w:rPr>
        <w:t>АППЗ – ООО «РЭСС»</w:t>
      </w:r>
    </w:p>
    <w:p w:rsidR="006F0C83" w:rsidRPr="00644187" w:rsidRDefault="006F0C83" w:rsidP="00644187">
      <w:pPr>
        <w:spacing w:after="0" w:line="240" w:lineRule="auto"/>
        <w:jc w:val="both"/>
        <w:rPr>
          <w:rFonts w:ascii="Times New Roman" w:hAnsi="Times New Roman" w:cs="Times New Roman"/>
          <w:sz w:val="24"/>
          <w:szCs w:val="24"/>
        </w:rPr>
      </w:pPr>
      <w:r w:rsidRPr="00644187">
        <w:rPr>
          <w:rFonts w:ascii="Times New Roman" w:hAnsi="Times New Roman" w:cs="Times New Roman"/>
          <w:sz w:val="24"/>
          <w:szCs w:val="24"/>
        </w:rPr>
        <w:t>Вентиляция – ООО «Арманд»</w:t>
      </w:r>
    </w:p>
    <w:p w:rsidR="006F0C83" w:rsidRPr="00644187" w:rsidRDefault="006F0C83" w:rsidP="00644187">
      <w:pPr>
        <w:spacing w:after="0" w:line="240" w:lineRule="auto"/>
        <w:jc w:val="both"/>
        <w:rPr>
          <w:rFonts w:ascii="Times New Roman" w:hAnsi="Times New Roman" w:cs="Times New Roman"/>
          <w:sz w:val="24"/>
          <w:szCs w:val="24"/>
        </w:rPr>
      </w:pPr>
      <w:r w:rsidRPr="00644187">
        <w:rPr>
          <w:rFonts w:ascii="Times New Roman" w:hAnsi="Times New Roman" w:cs="Times New Roman"/>
          <w:sz w:val="24"/>
          <w:szCs w:val="24"/>
        </w:rPr>
        <w:t>Вывоз  ТБО –  ИП «Алтынбаев М.Р»</w:t>
      </w:r>
    </w:p>
    <w:p w:rsidR="006F0C83" w:rsidRPr="00644187" w:rsidRDefault="006F0C83" w:rsidP="00644187">
      <w:pPr>
        <w:spacing w:after="0" w:line="240" w:lineRule="auto"/>
        <w:jc w:val="both"/>
        <w:rPr>
          <w:rFonts w:ascii="Times New Roman" w:hAnsi="Times New Roman" w:cs="Times New Roman"/>
          <w:sz w:val="24"/>
          <w:szCs w:val="24"/>
        </w:rPr>
      </w:pPr>
      <w:r w:rsidRPr="00644187">
        <w:rPr>
          <w:rFonts w:ascii="Times New Roman" w:hAnsi="Times New Roman" w:cs="Times New Roman"/>
          <w:sz w:val="24"/>
          <w:szCs w:val="24"/>
        </w:rPr>
        <w:t>Чистая вода – ООО «Чистая вода»</w:t>
      </w:r>
    </w:p>
    <w:p w:rsidR="006F0C83" w:rsidRPr="00644187" w:rsidRDefault="006F0C83" w:rsidP="00644187">
      <w:pPr>
        <w:spacing w:after="0" w:line="240" w:lineRule="auto"/>
        <w:jc w:val="both"/>
        <w:rPr>
          <w:rFonts w:ascii="Times New Roman" w:hAnsi="Times New Roman" w:cs="Times New Roman"/>
          <w:sz w:val="24"/>
          <w:szCs w:val="24"/>
        </w:rPr>
      </w:pPr>
      <w:r w:rsidRPr="00644187">
        <w:rPr>
          <w:rFonts w:ascii="Times New Roman" w:hAnsi="Times New Roman" w:cs="Times New Roman"/>
          <w:sz w:val="24"/>
          <w:szCs w:val="24"/>
        </w:rPr>
        <w:t>Содержание двора и уборку подъезда</w:t>
      </w:r>
      <w:r w:rsidR="00644187" w:rsidRPr="00644187">
        <w:rPr>
          <w:rFonts w:ascii="Times New Roman" w:hAnsi="Times New Roman" w:cs="Times New Roman"/>
          <w:sz w:val="24"/>
          <w:szCs w:val="24"/>
        </w:rPr>
        <w:t xml:space="preserve"> </w:t>
      </w:r>
      <w:r w:rsidRPr="00644187">
        <w:rPr>
          <w:rFonts w:ascii="Times New Roman" w:hAnsi="Times New Roman" w:cs="Times New Roman"/>
          <w:sz w:val="24"/>
          <w:szCs w:val="24"/>
        </w:rPr>
        <w:t>осуществля</w:t>
      </w:r>
      <w:r w:rsidR="00644187" w:rsidRPr="00644187">
        <w:rPr>
          <w:rFonts w:ascii="Times New Roman" w:hAnsi="Times New Roman" w:cs="Times New Roman"/>
          <w:sz w:val="24"/>
          <w:szCs w:val="24"/>
        </w:rPr>
        <w:t>л</w:t>
      </w:r>
      <w:r w:rsidRPr="00644187">
        <w:rPr>
          <w:rFonts w:ascii="Times New Roman" w:hAnsi="Times New Roman" w:cs="Times New Roman"/>
          <w:sz w:val="24"/>
          <w:szCs w:val="24"/>
        </w:rPr>
        <w:t xml:space="preserve"> ООО «Априори+» тел.8966-240-68-77.</w:t>
      </w:r>
    </w:p>
    <w:p w:rsidR="006F0C83" w:rsidRPr="00644187" w:rsidRDefault="006F0C83" w:rsidP="00644187">
      <w:pPr>
        <w:spacing w:after="0" w:line="240" w:lineRule="auto"/>
        <w:jc w:val="both"/>
        <w:rPr>
          <w:rFonts w:ascii="Times New Roman" w:hAnsi="Times New Roman" w:cs="Times New Roman"/>
          <w:sz w:val="24"/>
          <w:szCs w:val="24"/>
        </w:rPr>
      </w:pPr>
      <w:r w:rsidRPr="00644187">
        <w:rPr>
          <w:rFonts w:ascii="Times New Roman" w:hAnsi="Times New Roman" w:cs="Times New Roman"/>
          <w:sz w:val="24"/>
          <w:szCs w:val="24"/>
        </w:rPr>
        <w:t xml:space="preserve">Техническое обслуживание внутридомовых сантехнических сетей и сетей центрального отопления, а также жилого здания, обслуживание домофонов и системы электроснабжения - ООО «РЭСС» тел. 233-42-43, телефоны единой диспетчерской службы 233-48-78, 258-06-93. </w:t>
      </w:r>
    </w:p>
    <w:p w:rsidR="006F0C83" w:rsidRPr="00644187" w:rsidRDefault="006F0C83" w:rsidP="00644187">
      <w:pPr>
        <w:spacing w:after="0" w:line="240" w:lineRule="auto"/>
        <w:jc w:val="both"/>
        <w:rPr>
          <w:rFonts w:ascii="Times New Roman" w:hAnsi="Times New Roman" w:cs="Times New Roman"/>
          <w:sz w:val="24"/>
          <w:szCs w:val="24"/>
        </w:rPr>
      </w:pPr>
    </w:p>
    <w:p w:rsidR="006F0C83" w:rsidRPr="00644187" w:rsidRDefault="006F0C83" w:rsidP="00644187">
      <w:pPr>
        <w:spacing w:after="0" w:line="240" w:lineRule="auto"/>
        <w:ind w:firstLine="708"/>
        <w:jc w:val="both"/>
        <w:rPr>
          <w:rFonts w:ascii="Times New Roman" w:hAnsi="Times New Roman" w:cs="Times New Roman"/>
          <w:sz w:val="24"/>
          <w:szCs w:val="24"/>
        </w:rPr>
      </w:pPr>
      <w:r w:rsidRPr="00644187">
        <w:rPr>
          <w:rFonts w:ascii="Times New Roman" w:hAnsi="Times New Roman" w:cs="Times New Roman"/>
          <w:sz w:val="24"/>
          <w:szCs w:val="24"/>
        </w:rPr>
        <w:t>Тарифы за жилищные услуги утверждены протоколом общего собрания собственников.</w:t>
      </w:r>
    </w:p>
    <w:p w:rsidR="006F0C83" w:rsidRPr="00644187" w:rsidRDefault="006F0C83" w:rsidP="00644187">
      <w:pPr>
        <w:spacing w:after="0" w:line="240" w:lineRule="auto"/>
        <w:jc w:val="both"/>
        <w:rPr>
          <w:rFonts w:ascii="Times New Roman" w:hAnsi="Times New Roman" w:cs="Times New Roman"/>
          <w:sz w:val="24"/>
          <w:szCs w:val="24"/>
        </w:rPr>
      </w:pPr>
    </w:p>
    <w:p w:rsidR="006F0C83" w:rsidRPr="00644187" w:rsidRDefault="006F0C83" w:rsidP="00644187">
      <w:pPr>
        <w:spacing w:after="0" w:line="240" w:lineRule="auto"/>
        <w:ind w:firstLine="708"/>
        <w:jc w:val="both"/>
        <w:rPr>
          <w:rFonts w:ascii="Times New Roman" w:hAnsi="Times New Roman" w:cs="Times New Roman"/>
          <w:sz w:val="24"/>
          <w:szCs w:val="24"/>
        </w:rPr>
      </w:pPr>
      <w:r w:rsidRPr="00644187">
        <w:rPr>
          <w:rFonts w:ascii="Times New Roman" w:hAnsi="Times New Roman" w:cs="Times New Roman"/>
          <w:sz w:val="24"/>
          <w:szCs w:val="24"/>
        </w:rPr>
        <w:t xml:space="preserve">В  2018 году за счет средств по строке </w:t>
      </w:r>
      <w:r w:rsidRPr="00644187">
        <w:rPr>
          <w:rFonts w:ascii="Times New Roman" w:hAnsi="Times New Roman" w:cs="Times New Roman"/>
          <w:b/>
          <w:sz w:val="24"/>
          <w:szCs w:val="24"/>
        </w:rPr>
        <w:t>«Текущий ремонт и техническое обслуживание общего имущества в многоквартирном доме за исключением лифта, домофона и антенны»</w:t>
      </w:r>
      <w:r w:rsidRPr="00644187">
        <w:rPr>
          <w:rFonts w:ascii="Times New Roman" w:hAnsi="Times New Roman" w:cs="Times New Roman"/>
          <w:sz w:val="24"/>
          <w:szCs w:val="24"/>
        </w:rPr>
        <w:t xml:space="preserve"> управляющая компания проводила  следующие работы:</w:t>
      </w:r>
    </w:p>
    <w:p w:rsidR="006F0C83" w:rsidRPr="00644187" w:rsidRDefault="006F0C83" w:rsidP="00644187">
      <w:pPr>
        <w:pStyle w:val="a6"/>
        <w:numPr>
          <w:ilvl w:val="0"/>
          <w:numId w:val="2"/>
        </w:numPr>
        <w:spacing w:line="240" w:lineRule="auto"/>
        <w:jc w:val="both"/>
        <w:rPr>
          <w:rFonts w:ascii="Times New Roman" w:hAnsi="Times New Roman" w:cs="Times New Roman"/>
          <w:sz w:val="24"/>
          <w:szCs w:val="24"/>
        </w:rPr>
      </w:pPr>
      <w:r w:rsidRPr="00644187">
        <w:rPr>
          <w:rFonts w:ascii="Times New Roman" w:hAnsi="Times New Roman" w:cs="Times New Roman"/>
          <w:sz w:val="24"/>
          <w:szCs w:val="24"/>
        </w:rPr>
        <w:t>Поддержание в технически исправном состоянии всех  систем и элементов дома в течение всего года.</w:t>
      </w:r>
    </w:p>
    <w:p w:rsidR="006F0C83" w:rsidRPr="00644187" w:rsidRDefault="006F0C83" w:rsidP="00644187">
      <w:pPr>
        <w:pStyle w:val="a6"/>
        <w:numPr>
          <w:ilvl w:val="0"/>
          <w:numId w:val="2"/>
        </w:numPr>
        <w:spacing w:line="240" w:lineRule="auto"/>
        <w:jc w:val="both"/>
        <w:rPr>
          <w:rFonts w:ascii="Times New Roman" w:hAnsi="Times New Roman" w:cs="Times New Roman"/>
          <w:sz w:val="24"/>
          <w:szCs w:val="24"/>
        </w:rPr>
      </w:pPr>
      <w:r w:rsidRPr="00644187">
        <w:rPr>
          <w:rFonts w:ascii="Times New Roman" w:hAnsi="Times New Roman" w:cs="Times New Roman"/>
          <w:sz w:val="24"/>
          <w:szCs w:val="24"/>
        </w:rPr>
        <w:t>Выполнение заявок от жителей</w:t>
      </w:r>
      <w:r w:rsidR="00232C34">
        <w:rPr>
          <w:rFonts w:ascii="Times New Roman" w:hAnsi="Times New Roman" w:cs="Times New Roman"/>
          <w:sz w:val="24"/>
          <w:szCs w:val="24"/>
        </w:rPr>
        <w:t>.</w:t>
      </w:r>
      <w:r w:rsidRPr="00644187">
        <w:rPr>
          <w:rFonts w:ascii="Times New Roman" w:hAnsi="Times New Roman" w:cs="Times New Roman"/>
          <w:sz w:val="24"/>
          <w:szCs w:val="24"/>
        </w:rPr>
        <w:t xml:space="preserve">  </w:t>
      </w:r>
    </w:p>
    <w:p w:rsidR="006F0C83" w:rsidRPr="00644187" w:rsidRDefault="006F0C83" w:rsidP="00644187">
      <w:pPr>
        <w:pStyle w:val="a6"/>
        <w:numPr>
          <w:ilvl w:val="0"/>
          <w:numId w:val="2"/>
        </w:numPr>
        <w:spacing w:line="240" w:lineRule="auto"/>
        <w:jc w:val="both"/>
        <w:rPr>
          <w:rFonts w:ascii="Times New Roman" w:hAnsi="Times New Roman" w:cs="Times New Roman"/>
          <w:sz w:val="24"/>
          <w:szCs w:val="24"/>
        </w:rPr>
      </w:pPr>
      <w:r w:rsidRPr="00644187">
        <w:rPr>
          <w:rFonts w:ascii="Times New Roman" w:hAnsi="Times New Roman" w:cs="Times New Roman"/>
          <w:sz w:val="24"/>
          <w:szCs w:val="24"/>
        </w:rPr>
        <w:t>Устранение аварийных заявок, и  круглосуточное диспетчерское обслуживание.</w:t>
      </w:r>
    </w:p>
    <w:p w:rsidR="006F0C83" w:rsidRPr="00644187" w:rsidRDefault="006F0C83" w:rsidP="00644187">
      <w:pPr>
        <w:pStyle w:val="a6"/>
        <w:numPr>
          <w:ilvl w:val="0"/>
          <w:numId w:val="2"/>
        </w:numPr>
        <w:spacing w:line="240" w:lineRule="auto"/>
        <w:jc w:val="both"/>
        <w:rPr>
          <w:rFonts w:ascii="Times New Roman" w:hAnsi="Times New Roman" w:cs="Times New Roman"/>
          <w:sz w:val="24"/>
          <w:szCs w:val="24"/>
        </w:rPr>
      </w:pPr>
      <w:r w:rsidRPr="00644187">
        <w:rPr>
          <w:rFonts w:ascii="Times New Roman" w:hAnsi="Times New Roman" w:cs="Times New Roman"/>
          <w:sz w:val="24"/>
          <w:szCs w:val="24"/>
        </w:rPr>
        <w:t xml:space="preserve">Проведены мероприятия по подготовке дома к работе в зимних условиях нового отопительного сезона 2018-2019г.г., а именно: выполнена  </w:t>
      </w:r>
      <w:proofErr w:type="spellStart"/>
      <w:r w:rsidRPr="00644187">
        <w:rPr>
          <w:rFonts w:ascii="Times New Roman" w:hAnsi="Times New Roman" w:cs="Times New Roman"/>
          <w:sz w:val="24"/>
          <w:szCs w:val="24"/>
        </w:rPr>
        <w:t>гидропневмопромывка</w:t>
      </w:r>
      <w:proofErr w:type="spellEnd"/>
      <w:r w:rsidRPr="00644187">
        <w:rPr>
          <w:rFonts w:ascii="Times New Roman" w:hAnsi="Times New Roman" w:cs="Times New Roman"/>
          <w:sz w:val="24"/>
          <w:szCs w:val="24"/>
        </w:rPr>
        <w:t xml:space="preserve">  и опрессовка внутридомовой  системы центрального отопления с предъявлением представителю теплоснабжающей организации, химическая промывка и опрессовка </w:t>
      </w:r>
      <w:proofErr w:type="spellStart"/>
      <w:r w:rsidRPr="00644187">
        <w:rPr>
          <w:rFonts w:ascii="Times New Roman" w:hAnsi="Times New Roman" w:cs="Times New Roman"/>
          <w:sz w:val="24"/>
          <w:szCs w:val="24"/>
        </w:rPr>
        <w:t>водоподогревательных</w:t>
      </w:r>
      <w:proofErr w:type="spellEnd"/>
      <w:r w:rsidRPr="00644187">
        <w:rPr>
          <w:rFonts w:ascii="Times New Roman" w:hAnsi="Times New Roman" w:cs="Times New Roman"/>
          <w:sz w:val="24"/>
          <w:szCs w:val="24"/>
        </w:rPr>
        <w:t xml:space="preserve"> установок отопления и ГВС, восстановление разрушенной изоляции, замена вышедшей из строя запорной арматуры, установка пружин на тамбурные и на переходные балконные двери, </w:t>
      </w:r>
      <w:proofErr w:type="spellStart"/>
      <w:r w:rsidRPr="00644187">
        <w:rPr>
          <w:rFonts w:ascii="Times New Roman" w:hAnsi="Times New Roman" w:cs="Times New Roman"/>
          <w:sz w:val="24"/>
          <w:szCs w:val="24"/>
        </w:rPr>
        <w:t>остекленение</w:t>
      </w:r>
      <w:proofErr w:type="spellEnd"/>
      <w:r w:rsidRPr="00644187">
        <w:rPr>
          <w:rFonts w:ascii="Times New Roman" w:hAnsi="Times New Roman" w:cs="Times New Roman"/>
          <w:sz w:val="24"/>
          <w:szCs w:val="24"/>
        </w:rPr>
        <w:t xml:space="preserve"> дверных полотен.</w:t>
      </w:r>
    </w:p>
    <w:p w:rsidR="006F0C83" w:rsidRPr="00644187" w:rsidRDefault="006F0C83" w:rsidP="00644187">
      <w:pPr>
        <w:pStyle w:val="a6"/>
        <w:numPr>
          <w:ilvl w:val="0"/>
          <w:numId w:val="2"/>
        </w:numPr>
        <w:spacing w:line="240" w:lineRule="auto"/>
        <w:jc w:val="both"/>
        <w:rPr>
          <w:rFonts w:ascii="Times New Roman" w:hAnsi="Times New Roman" w:cs="Times New Roman"/>
          <w:sz w:val="24"/>
          <w:szCs w:val="24"/>
        </w:rPr>
      </w:pPr>
      <w:r w:rsidRPr="00644187">
        <w:rPr>
          <w:rFonts w:ascii="Times New Roman" w:hAnsi="Times New Roman" w:cs="Times New Roman"/>
          <w:sz w:val="24"/>
          <w:szCs w:val="24"/>
        </w:rPr>
        <w:t>Проведен плановый обход и частичный ремонт системы вентиляции дома.</w:t>
      </w:r>
    </w:p>
    <w:p w:rsidR="006F0C83" w:rsidRPr="00644187" w:rsidRDefault="006F0C83" w:rsidP="00EA7388">
      <w:pPr>
        <w:spacing w:after="0" w:line="240" w:lineRule="auto"/>
        <w:ind w:firstLine="708"/>
        <w:jc w:val="both"/>
        <w:rPr>
          <w:rFonts w:ascii="Times New Roman" w:hAnsi="Times New Roman" w:cs="Times New Roman"/>
          <w:sz w:val="24"/>
          <w:szCs w:val="24"/>
        </w:rPr>
      </w:pPr>
      <w:r w:rsidRPr="00644187">
        <w:rPr>
          <w:rFonts w:ascii="Times New Roman" w:hAnsi="Times New Roman" w:cs="Times New Roman"/>
          <w:sz w:val="24"/>
          <w:szCs w:val="24"/>
        </w:rPr>
        <w:t>Проведены установка светодиодного аншлага, проведена работа по креплению фасадной плитки на торцевой стене третьего подъезда. Ремонт и окраска ограждений газонов и детской площадки. Техническое обслуживание и ремонт МАФ, окраска деревянных деталей дворового оборудования. На входных крыльцах уложен резиновый ковер, с целью устройства как противоскользящего основания.</w:t>
      </w:r>
    </w:p>
    <w:p w:rsidR="00EA7388" w:rsidRDefault="00EA7388" w:rsidP="00644187">
      <w:pPr>
        <w:spacing w:after="0" w:line="240" w:lineRule="auto"/>
        <w:jc w:val="both"/>
        <w:rPr>
          <w:rFonts w:ascii="Times New Roman" w:hAnsi="Times New Roman" w:cs="Times New Roman"/>
          <w:sz w:val="24"/>
          <w:szCs w:val="24"/>
        </w:rPr>
      </w:pPr>
    </w:p>
    <w:p w:rsidR="006F0C83" w:rsidRPr="00644187" w:rsidRDefault="006F0C83" w:rsidP="00EA7388">
      <w:pPr>
        <w:spacing w:after="0" w:line="240" w:lineRule="auto"/>
        <w:ind w:firstLine="708"/>
        <w:jc w:val="both"/>
        <w:rPr>
          <w:rFonts w:ascii="Times New Roman" w:hAnsi="Times New Roman" w:cs="Times New Roman"/>
          <w:sz w:val="24"/>
          <w:szCs w:val="24"/>
        </w:rPr>
      </w:pPr>
      <w:r w:rsidRPr="00644187">
        <w:rPr>
          <w:rFonts w:ascii="Times New Roman" w:hAnsi="Times New Roman" w:cs="Times New Roman"/>
          <w:sz w:val="24"/>
          <w:szCs w:val="24"/>
        </w:rPr>
        <w:t xml:space="preserve">За счет средств по строке </w:t>
      </w:r>
      <w:r w:rsidRPr="00644187">
        <w:rPr>
          <w:rFonts w:ascii="Times New Roman" w:hAnsi="Times New Roman" w:cs="Times New Roman"/>
          <w:b/>
          <w:sz w:val="24"/>
          <w:szCs w:val="24"/>
        </w:rPr>
        <w:t>«Лифт»</w:t>
      </w:r>
      <w:r w:rsidRPr="00644187">
        <w:rPr>
          <w:rFonts w:ascii="Times New Roman" w:hAnsi="Times New Roman" w:cs="Times New Roman"/>
          <w:sz w:val="24"/>
          <w:szCs w:val="24"/>
        </w:rPr>
        <w:t xml:space="preserve"> и </w:t>
      </w:r>
      <w:r w:rsidRPr="00644187">
        <w:rPr>
          <w:rFonts w:ascii="Times New Roman" w:hAnsi="Times New Roman" w:cs="Times New Roman"/>
          <w:b/>
          <w:sz w:val="24"/>
          <w:szCs w:val="24"/>
        </w:rPr>
        <w:t>«Содержание лифта»</w:t>
      </w:r>
      <w:r w:rsidRPr="00644187">
        <w:rPr>
          <w:rFonts w:ascii="Times New Roman" w:hAnsi="Times New Roman" w:cs="Times New Roman"/>
          <w:sz w:val="24"/>
          <w:szCs w:val="24"/>
        </w:rPr>
        <w:t xml:space="preserve"> проведена диагностика лифтового оборудования и страхование лифтов. </w:t>
      </w:r>
    </w:p>
    <w:p w:rsidR="00EA7388" w:rsidRDefault="00EA7388" w:rsidP="00EA7388">
      <w:pPr>
        <w:spacing w:after="0" w:line="240" w:lineRule="auto"/>
        <w:ind w:firstLine="708"/>
        <w:jc w:val="both"/>
        <w:rPr>
          <w:rFonts w:ascii="Times New Roman" w:hAnsi="Times New Roman" w:cs="Times New Roman"/>
          <w:sz w:val="24"/>
          <w:szCs w:val="24"/>
        </w:rPr>
      </w:pPr>
    </w:p>
    <w:p w:rsidR="006F0C83" w:rsidRPr="00644187" w:rsidRDefault="006F0C83" w:rsidP="00EA7388">
      <w:pPr>
        <w:spacing w:after="0" w:line="240" w:lineRule="auto"/>
        <w:ind w:firstLine="708"/>
        <w:jc w:val="both"/>
        <w:rPr>
          <w:rFonts w:ascii="Times New Roman" w:hAnsi="Times New Roman" w:cs="Times New Roman"/>
          <w:sz w:val="24"/>
          <w:szCs w:val="24"/>
        </w:rPr>
      </w:pPr>
      <w:bookmarkStart w:id="0" w:name="_GoBack"/>
      <w:bookmarkEnd w:id="0"/>
      <w:r w:rsidRPr="00644187">
        <w:rPr>
          <w:rFonts w:ascii="Times New Roman" w:hAnsi="Times New Roman" w:cs="Times New Roman"/>
          <w:sz w:val="24"/>
          <w:szCs w:val="24"/>
        </w:rPr>
        <w:t xml:space="preserve">За счет средств по строке </w:t>
      </w:r>
      <w:r w:rsidRPr="00644187">
        <w:rPr>
          <w:rFonts w:ascii="Times New Roman" w:hAnsi="Times New Roman" w:cs="Times New Roman"/>
          <w:b/>
          <w:sz w:val="24"/>
          <w:szCs w:val="24"/>
        </w:rPr>
        <w:t>«Уборка, содержание (санитарно-гигиеническая очистка) помещений общего пользования, а также земельного участка, входящих в состав общего имущества»</w:t>
      </w:r>
      <w:r w:rsidRPr="00644187">
        <w:rPr>
          <w:rFonts w:ascii="Times New Roman" w:hAnsi="Times New Roman" w:cs="Times New Roman"/>
          <w:sz w:val="24"/>
          <w:szCs w:val="24"/>
        </w:rPr>
        <w:t xml:space="preserve"> производился уход за зелеными насаждениями, полив в летнее время, закупка и высадка цветочной рассады и зеленых насаждений, в зимний период  механизированная и ручная уборка снега, посыпка </w:t>
      </w:r>
      <w:proofErr w:type="spellStart"/>
      <w:r w:rsidRPr="00644187">
        <w:rPr>
          <w:rFonts w:ascii="Times New Roman" w:hAnsi="Times New Roman" w:cs="Times New Roman"/>
          <w:sz w:val="24"/>
          <w:szCs w:val="24"/>
        </w:rPr>
        <w:t>песко</w:t>
      </w:r>
      <w:proofErr w:type="spellEnd"/>
      <w:r w:rsidRPr="00644187">
        <w:rPr>
          <w:rFonts w:ascii="Times New Roman" w:hAnsi="Times New Roman" w:cs="Times New Roman"/>
          <w:sz w:val="24"/>
          <w:szCs w:val="24"/>
        </w:rPr>
        <w:t>-соляной смесью, очистка катка от снега. Выполнялась уборка мест общего пользования, ежемесячная обработка подвалов и чердаков против грызунов и насекомых.</w:t>
      </w:r>
    </w:p>
    <w:p w:rsidR="006F0C83" w:rsidRPr="00644187" w:rsidRDefault="006F0C83" w:rsidP="00644187">
      <w:pPr>
        <w:spacing w:line="240" w:lineRule="auto"/>
        <w:jc w:val="both"/>
        <w:rPr>
          <w:rFonts w:ascii="Times New Roman" w:hAnsi="Times New Roman" w:cs="Times New Roman"/>
          <w:sz w:val="24"/>
          <w:szCs w:val="24"/>
        </w:rPr>
      </w:pPr>
      <w:r w:rsidRPr="00644187">
        <w:rPr>
          <w:rFonts w:ascii="Times New Roman" w:hAnsi="Times New Roman" w:cs="Times New Roman"/>
          <w:sz w:val="24"/>
          <w:szCs w:val="24"/>
        </w:rPr>
        <w:t xml:space="preserve">Согласно графика проводился вывоз мусора, поддержание в чистоте контейнерной площадки. </w:t>
      </w:r>
    </w:p>
    <w:p w:rsidR="00F275FA" w:rsidRPr="00644187" w:rsidRDefault="00F275FA" w:rsidP="00644187">
      <w:pPr>
        <w:spacing w:after="0" w:line="240" w:lineRule="auto"/>
        <w:outlineLvl w:val="0"/>
        <w:rPr>
          <w:rFonts w:ascii="Times New Roman" w:hAnsi="Times New Roman" w:cs="Times New Roman"/>
          <w:sz w:val="24"/>
          <w:szCs w:val="24"/>
        </w:rPr>
      </w:pPr>
    </w:p>
    <w:p w:rsidR="00F275FA" w:rsidRPr="00644187" w:rsidRDefault="00F275FA" w:rsidP="00644187">
      <w:pPr>
        <w:spacing w:after="0" w:line="240" w:lineRule="auto"/>
        <w:outlineLvl w:val="0"/>
        <w:rPr>
          <w:rFonts w:ascii="Times New Roman" w:hAnsi="Times New Roman" w:cs="Times New Roman"/>
          <w:sz w:val="24"/>
          <w:szCs w:val="24"/>
        </w:rPr>
      </w:pPr>
    </w:p>
    <w:p w:rsidR="001C0AE4" w:rsidRPr="00644187" w:rsidRDefault="00237844" w:rsidP="00644187">
      <w:pPr>
        <w:spacing w:after="0" w:line="240" w:lineRule="auto"/>
        <w:jc w:val="center"/>
        <w:outlineLvl w:val="0"/>
        <w:rPr>
          <w:rFonts w:ascii="Times New Roman" w:hAnsi="Times New Roman" w:cs="Times New Roman"/>
          <w:b/>
          <w:sz w:val="24"/>
          <w:szCs w:val="24"/>
        </w:rPr>
      </w:pPr>
      <w:r w:rsidRPr="00644187">
        <w:rPr>
          <w:rFonts w:ascii="Times New Roman" w:hAnsi="Times New Roman" w:cs="Times New Roman"/>
          <w:b/>
          <w:sz w:val="24"/>
          <w:szCs w:val="24"/>
        </w:rPr>
        <w:t>Региональный оператор.</w:t>
      </w:r>
    </w:p>
    <w:p w:rsidR="00B6234C" w:rsidRPr="00644187" w:rsidRDefault="00B6234C" w:rsidP="00644187">
      <w:pPr>
        <w:spacing w:after="0" w:line="240" w:lineRule="auto"/>
        <w:ind w:firstLine="567"/>
        <w:jc w:val="center"/>
        <w:outlineLvl w:val="0"/>
        <w:rPr>
          <w:rFonts w:ascii="Times New Roman" w:hAnsi="Times New Roman" w:cs="Times New Roman"/>
          <w:b/>
          <w:sz w:val="24"/>
          <w:szCs w:val="24"/>
        </w:rPr>
      </w:pPr>
    </w:p>
    <w:p w:rsidR="00AE2DC7" w:rsidRPr="00644187" w:rsidRDefault="00ED78BC" w:rsidP="00644187">
      <w:pPr>
        <w:spacing w:after="0" w:line="240" w:lineRule="auto"/>
        <w:ind w:firstLine="624"/>
        <w:jc w:val="both"/>
        <w:outlineLvl w:val="0"/>
        <w:rPr>
          <w:rFonts w:ascii="Times New Roman" w:hAnsi="Times New Roman" w:cs="Times New Roman"/>
          <w:sz w:val="24"/>
          <w:szCs w:val="24"/>
        </w:rPr>
      </w:pPr>
      <w:r w:rsidRPr="00644187">
        <w:rPr>
          <w:rFonts w:ascii="Times New Roman" w:hAnsi="Times New Roman" w:cs="Times New Roman"/>
          <w:sz w:val="24"/>
          <w:szCs w:val="24"/>
        </w:rPr>
        <w:t xml:space="preserve">  </w:t>
      </w:r>
      <w:r w:rsidR="00AE2DC7" w:rsidRPr="00644187">
        <w:rPr>
          <w:rFonts w:ascii="Times New Roman" w:hAnsi="Times New Roman" w:cs="Times New Roman"/>
          <w:sz w:val="24"/>
          <w:szCs w:val="24"/>
        </w:rPr>
        <w:t>В соответствии с Федеральным законом №89-ФЗ «Об отходах производства и потребления» с 01 января 2019 года деятельность по обращению с твёрдыми коммунальными отходами в РТ будет обеспечиваться региональным оператором.</w:t>
      </w:r>
    </w:p>
    <w:p w:rsidR="00AE2DC7" w:rsidRPr="00644187" w:rsidRDefault="00AE2DC7" w:rsidP="00644187">
      <w:pPr>
        <w:tabs>
          <w:tab w:val="left" w:pos="0"/>
        </w:tabs>
        <w:spacing w:after="0" w:line="240" w:lineRule="auto"/>
        <w:jc w:val="both"/>
        <w:rPr>
          <w:rFonts w:ascii="Times New Roman" w:hAnsi="Times New Roman" w:cs="Times New Roman"/>
          <w:sz w:val="24"/>
          <w:szCs w:val="24"/>
        </w:rPr>
      </w:pPr>
      <w:r w:rsidRPr="00644187">
        <w:rPr>
          <w:rFonts w:ascii="Times New Roman" w:hAnsi="Times New Roman" w:cs="Times New Roman"/>
          <w:sz w:val="24"/>
          <w:szCs w:val="24"/>
        </w:rPr>
        <w:tab/>
        <w:t>По Западной зоне, в т.ч. по городу Казани региональным оператором выбрано ООО «УК «ПЖКХ».</w:t>
      </w:r>
    </w:p>
    <w:p w:rsidR="00AE2DC7" w:rsidRPr="00644187" w:rsidRDefault="00AE2DC7" w:rsidP="00644187">
      <w:pPr>
        <w:tabs>
          <w:tab w:val="left" w:pos="0"/>
        </w:tabs>
        <w:spacing w:after="0" w:line="240" w:lineRule="auto"/>
        <w:jc w:val="both"/>
        <w:rPr>
          <w:rFonts w:ascii="Times New Roman" w:hAnsi="Times New Roman" w:cs="Times New Roman"/>
          <w:sz w:val="24"/>
          <w:szCs w:val="24"/>
        </w:rPr>
      </w:pPr>
      <w:r w:rsidRPr="00644187">
        <w:rPr>
          <w:rFonts w:ascii="Times New Roman" w:hAnsi="Times New Roman" w:cs="Times New Roman"/>
          <w:sz w:val="24"/>
          <w:szCs w:val="24"/>
        </w:rPr>
        <w:tab/>
        <w:t>Следовательно, с 01 января 2019 г. вывоз твёрдых коммунальных отходов  является коммунальной услугой. Одновременно услуга по сбору и вывозу твердых коммунальных отходов исключается из состава работ по содержанию общего имущества в многоквартирном доме и соответственно из состава платы за жилищную услугу. Тариф на услуги регионального оператора по обращению с ТКО по территории РТ на 2019</w:t>
      </w:r>
      <w:r w:rsidR="00267909" w:rsidRPr="00644187">
        <w:rPr>
          <w:rFonts w:ascii="Times New Roman" w:hAnsi="Times New Roman" w:cs="Times New Roman"/>
          <w:sz w:val="24"/>
          <w:szCs w:val="24"/>
        </w:rPr>
        <w:t xml:space="preserve"> </w:t>
      </w:r>
      <w:r w:rsidRPr="00644187">
        <w:rPr>
          <w:rFonts w:ascii="Times New Roman" w:hAnsi="Times New Roman" w:cs="Times New Roman"/>
          <w:sz w:val="24"/>
          <w:szCs w:val="24"/>
        </w:rPr>
        <w:t xml:space="preserve">г. утверждён Госкомитетом РТ по тарифам в размере </w:t>
      </w:r>
      <w:r w:rsidR="00AE47D0" w:rsidRPr="00644187">
        <w:rPr>
          <w:rFonts w:ascii="Times New Roman" w:hAnsi="Times New Roman" w:cs="Times New Roman"/>
          <w:sz w:val="24"/>
          <w:szCs w:val="24"/>
        </w:rPr>
        <w:t>365,86</w:t>
      </w:r>
      <w:r w:rsidRPr="00644187">
        <w:rPr>
          <w:rFonts w:ascii="Times New Roman" w:hAnsi="Times New Roman" w:cs="Times New Roman"/>
          <w:sz w:val="24"/>
          <w:szCs w:val="24"/>
        </w:rPr>
        <w:t xml:space="preserve"> руб. за куб. м</w:t>
      </w:r>
      <w:r w:rsidR="00ED78BC" w:rsidRPr="00644187">
        <w:rPr>
          <w:rFonts w:ascii="Times New Roman" w:hAnsi="Times New Roman" w:cs="Times New Roman"/>
          <w:sz w:val="24"/>
          <w:szCs w:val="24"/>
        </w:rPr>
        <w:t>.</w:t>
      </w:r>
      <w:r w:rsidRPr="00644187">
        <w:rPr>
          <w:rFonts w:ascii="Times New Roman" w:hAnsi="Times New Roman" w:cs="Times New Roman"/>
          <w:sz w:val="24"/>
          <w:szCs w:val="24"/>
        </w:rPr>
        <w:t xml:space="preserve"> вывезенных и утилизированных отходов, образуемых населением. </w:t>
      </w:r>
    </w:p>
    <w:p w:rsidR="00AE2DC7" w:rsidRPr="00644187" w:rsidRDefault="00AE2DC7" w:rsidP="00644187">
      <w:pPr>
        <w:tabs>
          <w:tab w:val="left" w:pos="0"/>
        </w:tabs>
        <w:spacing w:after="0" w:line="240" w:lineRule="auto"/>
        <w:jc w:val="both"/>
        <w:rPr>
          <w:rFonts w:ascii="Times New Roman" w:hAnsi="Times New Roman" w:cs="Times New Roman"/>
          <w:sz w:val="24"/>
          <w:szCs w:val="24"/>
        </w:rPr>
      </w:pPr>
      <w:r w:rsidRPr="00644187">
        <w:rPr>
          <w:rFonts w:ascii="Times New Roman" w:hAnsi="Times New Roman" w:cs="Times New Roman"/>
          <w:sz w:val="24"/>
          <w:szCs w:val="24"/>
        </w:rPr>
        <w:tab/>
        <w:t xml:space="preserve">На сегодняшний день работа </w:t>
      </w:r>
      <w:proofErr w:type="spellStart"/>
      <w:r w:rsidRPr="00644187">
        <w:rPr>
          <w:rFonts w:ascii="Times New Roman" w:hAnsi="Times New Roman" w:cs="Times New Roman"/>
          <w:sz w:val="24"/>
          <w:szCs w:val="24"/>
        </w:rPr>
        <w:t>регоператора</w:t>
      </w:r>
      <w:proofErr w:type="spellEnd"/>
      <w:r w:rsidRPr="00644187">
        <w:rPr>
          <w:rFonts w:ascii="Times New Roman" w:hAnsi="Times New Roman" w:cs="Times New Roman"/>
          <w:sz w:val="24"/>
          <w:szCs w:val="24"/>
        </w:rPr>
        <w:t xml:space="preserve"> не вызывает нареканий. Небольшие сбои с забором мусора связаны либо с поломкой техники, либо с автомобилями жителей, загораживающими подъезд к контейнерной площадке. Все проблемы решаются в рабочем режиме.</w:t>
      </w:r>
    </w:p>
    <w:p w:rsidR="00AE2DC7" w:rsidRPr="00644187" w:rsidRDefault="00AE2DC7" w:rsidP="00644187">
      <w:pPr>
        <w:tabs>
          <w:tab w:val="left" w:pos="0"/>
        </w:tabs>
        <w:spacing w:after="0" w:line="240" w:lineRule="auto"/>
        <w:jc w:val="both"/>
        <w:rPr>
          <w:rFonts w:ascii="Times New Roman" w:hAnsi="Times New Roman" w:cs="Times New Roman"/>
          <w:b/>
          <w:sz w:val="24"/>
          <w:szCs w:val="24"/>
        </w:rPr>
      </w:pPr>
    </w:p>
    <w:p w:rsidR="00AE2DC7" w:rsidRPr="00644187" w:rsidRDefault="00AE2DC7" w:rsidP="00644187">
      <w:pPr>
        <w:tabs>
          <w:tab w:val="left" w:pos="0"/>
        </w:tabs>
        <w:spacing w:after="0" w:line="240" w:lineRule="auto"/>
        <w:jc w:val="center"/>
        <w:rPr>
          <w:rFonts w:ascii="Times New Roman" w:hAnsi="Times New Roman" w:cs="Times New Roman"/>
          <w:b/>
          <w:sz w:val="24"/>
          <w:szCs w:val="24"/>
        </w:rPr>
      </w:pPr>
      <w:r w:rsidRPr="00644187">
        <w:rPr>
          <w:rFonts w:ascii="Times New Roman" w:hAnsi="Times New Roman" w:cs="Times New Roman"/>
          <w:b/>
          <w:sz w:val="24"/>
          <w:szCs w:val="24"/>
        </w:rPr>
        <w:t>Об организации раздельного сбора мусора</w:t>
      </w:r>
      <w:r w:rsidR="00ED78BC" w:rsidRPr="00644187">
        <w:rPr>
          <w:rFonts w:ascii="Times New Roman" w:hAnsi="Times New Roman" w:cs="Times New Roman"/>
          <w:b/>
          <w:sz w:val="24"/>
          <w:szCs w:val="24"/>
        </w:rPr>
        <w:t>.</w:t>
      </w:r>
    </w:p>
    <w:p w:rsidR="001C0AE4" w:rsidRPr="00644187" w:rsidRDefault="001C0AE4" w:rsidP="00644187">
      <w:pPr>
        <w:tabs>
          <w:tab w:val="left" w:pos="0"/>
        </w:tabs>
        <w:spacing w:after="0" w:line="240" w:lineRule="auto"/>
        <w:jc w:val="center"/>
        <w:rPr>
          <w:rFonts w:ascii="Times New Roman" w:hAnsi="Times New Roman" w:cs="Times New Roman"/>
          <w:b/>
          <w:sz w:val="24"/>
          <w:szCs w:val="24"/>
        </w:rPr>
      </w:pPr>
    </w:p>
    <w:p w:rsidR="00AE2DC7" w:rsidRPr="00644187" w:rsidRDefault="00AE2DC7" w:rsidP="00644187">
      <w:pPr>
        <w:tabs>
          <w:tab w:val="left" w:pos="0"/>
        </w:tabs>
        <w:spacing w:after="0" w:line="240" w:lineRule="auto"/>
        <w:jc w:val="both"/>
        <w:rPr>
          <w:rFonts w:ascii="Times New Roman" w:hAnsi="Times New Roman" w:cs="Times New Roman"/>
          <w:sz w:val="24"/>
          <w:szCs w:val="24"/>
        </w:rPr>
      </w:pPr>
      <w:r w:rsidRPr="00644187">
        <w:rPr>
          <w:rFonts w:ascii="Times New Roman" w:hAnsi="Times New Roman" w:cs="Times New Roman"/>
          <w:sz w:val="24"/>
          <w:szCs w:val="24"/>
        </w:rPr>
        <w:tab/>
        <w:t>Организация раздельного мусора остаётся одним из приоритетных направлений в работе управляющей компании.</w:t>
      </w:r>
    </w:p>
    <w:p w:rsidR="00AE2DC7" w:rsidRPr="00644187" w:rsidRDefault="00AE2DC7" w:rsidP="00644187">
      <w:pPr>
        <w:tabs>
          <w:tab w:val="left" w:pos="0"/>
        </w:tabs>
        <w:spacing w:after="0" w:line="240" w:lineRule="auto"/>
        <w:jc w:val="both"/>
        <w:rPr>
          <w:rFonts w:ascii="Times New Roman" w:hAnsi="Times New Roman" w:cs="Times New Roman"/>
          <w:sz w:val="24"/>
          <w:szCs w:val="24"/>
        </w:rPr>
      </w:pPr>
      <w:r w:rsidRPr="00644187">
        <w:rPr>
          <w:rFonts w:ascii="Times New Roman" w:hAnsi="Times New Roman" w:cs="Times New Roman"/>
          <w:sz w:val="24"/>
          <w:szCs w:val="24"/>
        </w:rPr>
        <w:tab/>
        <w:t xml:space="preserve">Раздельный сбор отходов – позволит не только снизить экологическую нагрузку на окружающую среду, но и отсортировать материалы пригодные для вторичной переработки. </w:t>
      </w:r>
    </w:p>
    <w:p w:rsidR="00D56ED8" w:rsidRPr="00644187" w:rsidRDefault="00AE2DC7" w:rsidP="00644187">
      <w:pPr>
        <w:tabs>
          <w:tab w:val="left" w:pos="0"/>
        </w:tabs>
        <w:spacing w:after="0" w:line="240" w:lineRule="auto"/>
        <w:jc w:val="both"/>
        <w:rPr>
          <w:rFonts w:ascii="Times New Roman" w:hAnsi="Times New Roman" w:cs="Times New Roman"/>
          <w:sz w:val="24"/>
          <w:szCs w:val="24"/>
        </w:rPr>
      </w:pPr>
      <w:r w:rsidRPr="00644187">
        <w:rPr>
          <w:rFonts w:ascii="Times New Roman" w:hAnsi="Times New Roman" w:cs="Times New Roman"/>
          <w:sz w:val="24"/>
          <w:szCs w:val="24"/>
        </w:rPr>
        <w:tab/>
        <w:t>Введение раздельного сбора на уровне отдельно взятого дома позволит сэкономить на вывозе мусора. Тариф для жителей дома, где организован раздельный сбор должен быть уменьшен. Законодательная база для дифференциации тарифов подготовлена. 22 сентября подписано постановление правительства РФ, дополняющее правила работы с твердыми коммунальными отходами и позволяющее устанавливать дифференцированные тарифы для ответственных граждан.</w:t>
      </w:r>
    </w:p>
    <w:p w:rsidR="00B94BB8" w:rsidRPr="00644187" w:rsidRDefault="00D56ED8" w:rsidP="00644187">
      <w:pPr>
        <w:tabs>
          <w:tab w:val="left" w:pos="0"/>
        </w:tabs>
        <w:spacing w:after="0" w:line="240" w:lineRule="auto"/>
        <w:jc w:val="both"/>
        <w:rPr>
          <w:rFonts w:ascii="Times New Roman" w:hAnsi="Times New Roman" w:cs="Times New Roman"/>
          <w:sz w:val="24"/>
          <w:szCs w:val="24"/>
        </w:rPr>
      </w:pPr>
      <w:r w:rsidRPr="00644187">
        <w:rPr>
          <w:rFonts w:ascii="Times New Roman" w:hAnsi="Times New Roman" w:cs="Times New Roman"/>
          <w:sz w:val="24"/>
          <w:szCs w:val="24"/>
        </w:rPr>
        <w:tab/>
      </w:r>
      <w:r w:rsidR="00AE2DC7" w:rsidRPr="00644187">
        <w:rPr>
          <w:rFonts w:ascii="Times New Roman" w:hAnsi="Times New Roman" w:cs="Times New Roman"/>
          <w:sz w:val="24"/>
          <w:szCs w:val="24"/>
        </w:rPr>
        <w:t xml:space="preserve">На территории Республики Татарстан принято решение раздельное накопление твердых коммунальных отходов осуществлять преимущественно по дуальной схеме. На контейнерной площадке устанавливаются контейнеры 2-х типов: с жёлтой индикацией- для твердых отходов, и с серой цветовой индикацией – для пищевых отходов. Установка данных контейнеров не исключает установку сетчатых контейнеров для ПЭТ-бутылок. Данные контейнеры уже установлены на части контейнерных площадок, обслуживаемых управляющей компанией. </w:t>
      </w:r>
    </w:p>
    <w:p w:rsidR="009A7861" w:rsidRPr="00644187" w:rsidRDefault="009A7861" w:rsidP="00644187">
      <w:pPr>
        <w:tabs>
          <w:tab w:val="left" w:pos="0"/>
        </w:tabs>
        <w:spacing w:after="0" w:line="240" w:lineRule="auto"/>
        <w:rPr>
          <w:rFonts w:ascii="Times New Roman" w:hAnsi="Times New Roman" w:cs="Times New Roman"/>
          <w:b/>
          <w:sz w:val="24"/>
          <w:szCs w:val="24"/>
        </w:rPr>
      </w:pPr>
    </w:p>
    <w:p w:rsidR="00267909" w:rsidRPr="00644187" w:rsidRDefault="00136CFA" w:rsidP="00644187">
      <w:pPr>
        <w:tabs>
          <w:tab w:val="left" w:pos="0"/>
        </w:tabs>
        <w:spacing w:after="0" w:line="240" w:lineRule="auto"/>
        <w:jc w:val="center"/>
        <w:rPr>
          <w:rFonts w:ascii="Times New Roman" w:hAnsi="Times New Roman" w:cs="Times New Roman"/>
          <w:b/>
          <w:sz w:val="24"/>
          <w:szCs w:val="24"/>
        </w:rPr>
      </w:pPr>
      <w:r w:rsidRPr="00644187">
        <w:rPr>
          <w:rFonts w:ascii="Times New Roman" w:hAnsi="Times New Roman" w:cs="Times New Roman"/>
          <w:b/>
          <w:sz w:val="24"/>
          <w:szCs w:val="24"/>
        </w:rPr>
        <w:t>Работа с должниками.</w:t>
      </w:r>
    </w:p>
    <w:p w:rsidR="00267909" w:rsidRPr="00644187" w:rsidRDefault="00267909" w:rsidP="00644187">
      <w:pPr>
        <w:tabs>
          <w:tab w:val="left" w:pos="0"/>
        </w:tabs>
        <w:spacing w:after="0" w:line="240" w:lineRule="auto"/>
        <w:jc w:val="both"/>
        <w:rPr>
          <w:rFonts w:ascii="Times New Roman" w:hAnsi="Times New Roman"/>
          <w:sz w:val="24"/>
          <w:szCs w:val="24"/>
        </w:rPr>
      </w:pPr>
      <w:r w:rsidRPr="00644187">
        <w:rPr>
          <w:rFonts w:ascii="Times New Roman" w:hAnsi="Times New Roman"/>
          <w:sz w:val="24"/>
          <w:szCs w:val="24"/>
        </w:rPr>
        <w:tab/>
      </w:r>
    </w:p>
    <w:p w:rsidR="0075387E" w:rsidRPr="00644187" w:rsidRDefault="00267909" w:rsidP="00644187">
      <w:pPr>
        <w:tabs>
          <w:tab w:val="left" w:pos="0"/>
        </w:tabs>
        <w:spacing w:after="0" w:line="240" w:lineRule="auto"/>
        <w:jc w:val="both"/>
        <w:rPr>
          <w:rFonts w:ascii="Times New Roman" w:hAnsi="Times New Roman" w:cs="Times New Roman"/>
          <w:b/>
          <w:sz w:val="24"/>
          <w:szCs w:val="24"/>
        </w:rPr>
      </w:pPr>
      <w:r w:rsidRPr="00644187">
        <w:rPr>
          <w:rFonts w:ascii="Times New Roman" w:hAnsi="Times New Roman"/>
          <w:sz w:val="24"/>
          <w:szCs w:val="24"/>
        </w:rPr>
        <w:tab/>
      </w:r>
      <w:r w:rsidR="00A727F5" w:rsidRPr="00644187">
        <w:rPr>
          <w:rFonts w:ascii="Times New Roman" w:hAnsi="Times New Roman"/>
          <w:sz w:val="24"/>
          <w:szCs w:val="24"/>
        </w:rPr>
        <w:t xml:space="preserve">Юридическим отделом совместно с Расчетным центром управляющей компании проводится работа по досудебному взысканию  задолженности за ЖКУ в следующем порядке: </w:t>
      </w:r>
    </w:p>
    <w:p w:rsidR="004B12B7" w:rsidRPr="00644187" w:rsidRDefault="00544550" w:rsidP="00644187">
      <w:pPr>
        <w:spacing w:line="240" w:lineRule="auto"/>
        <w:jc w:val="both"/>
        <w:rPr>
          <w:rFonts w:ascii="Times New Roman" w:eastAsia="Times New Roman" w:hAnsi="Times New Roman" w:cs="Times New Roman"/>
          <w:color w:val="000000"/>
          <w:sz w:val="24"/>
          <w:szCs w:val="24"/>
        </w:rPr>
      </w:pPr>
      <w:r w:rsidRPr="00644187">
        <w:rPr>
          <w:rFonts w:ascii="Times New Roman" w:hAnsi="Times New Roman"/>
          <w:sz w:val="24"/>
          <w:szCs w:val="24"/>
        </w:rPr>
        <w:t>е</w:t>
      </w:r>
      <w:r w:rsidR="00A727F5" w:rsidRPr="00644187">
        <w:rPr>
          <w:rFonts w:ascii="Times New Roman" w:hAnsi="Times New Roman"/>
          <w:sz w:val="24"/>
          <w:szCs w:val="24"/>
        </w:rPr>
        <w:t xml:space="preserve">жемесячно формируются и разносятся по квартирам должников уведомления о необходимости погашения задолженности. </w:t>
      </w:r>
      <w:r w:rsidR="006E716A" w:rsidRPr="00644187">
        <w:rPr>
          <w:rFonts w:ascii="Times New Roman" w:hAnsi="Times New Roman"/>
          <w:sz w:val="24"/>
          <w:szCs w:val="24"/>
        </w:rPr>
        <w:t>П</w:t>
      </w:r>
      <w:r w:rsidR="00A727F5" w:rsidRPr="00644187">
        <w:rPr>
          <w:rFonts w:ascii="Times New Roman" w:hAnsi="Times New Roman"/>
          <w:sz w:val="24"/>
          <w:szCs w:val="24"/>
        </w:rPr>
        <w:t>роизвод</w:t>
      </w:r>
      <w:r w:rsidR="00B57C13" w:rsidRPr="00644187">
        <w:rPr>
          <w:rFonts w:ascii="Times New Roman" w:hAnsi="Times New Roman"/>
          <w:sz w:val="24"/>
          <w:szCs w:val="24"/>
        </w:rPr>
        <w:t>и</w:t>
      </w:r>
      <w:r w:rsidR="00A727F5" w:rsidRPr="00644187">
        <w:rPr>
          <w:rFonts w:ascii="Times New Roman" w:hAnsi="Times New Roman"/>
          <w:sz w:val="24"/>
          <w:szCs w:val="24"/>
        </w:rPr>
        <w:t>тся ограничение электроснабжени</w:t>
      </w:r>
      <w:r w:rsidR="00B57C13" w:rsidRPr="00644187">
        <w:rPr>
          <w:rFonts w:ascii="Times New Roman" w:hAnsi="Times New Roman"/>
          <w:sz w:val="24"/>
          <w:szCs w:val="24"/>
        </w:rPr>
        <w:t>я</w:t>
      </w:r>
      <w:r w:rsidR="00A727F5" w:rsidRPr="00644187">
        <w:rPr>
          <w:rFonts w:ascii="Times New Roman" w:hAnsi="Times New Roman"/>
          <w:sz w:val="24"/>
          <w:szCs w:val="24"/>
        </w:rPr>
        <w:t xml:space="preserve">, для должников от </w:t>
      </w:r>
      <w:r w:rsidR="00A727F5" w:rsidRPr="00644187">
        <w:rPr>
          <w:rFonts w:ascii="Times New Roman" w:eastAsia="Times New Roman" w:hAnsi="Times New Roman" w:cs="Times New Roman"/>
          <w:color w:val="000000"/>
          <w:sz w:val="24"/>
          <w:szCs w:val="24"/>
        </w:rPr>
        <w:t>40000 рублей производится ограничение водоотведения.</w:t>
      </w:r>
      <w:r w:rsidR="00D64902" w:rsidRPr="00644187">
        <w:rPr>
          <w:sz w:val="24"/>
          <w:szCs w:val="24"/>
        </w:rPr>
        <w:t xml:space="preserve"> </w:t>
      </w:r>
      <w:r w:rsidR="00D64902" w:rsidRPr="00644187">
        <w:rPr>
          <w:rFonts w:ascii="Times New Roman" w:eastAsia="Times New Roman" w:hAnsi="Times New Roman" w:cs="Times New Roman"/>
          <w:color w:val="000000"/>
          <w:sz w:val="24"/>
          <w:szCs w:val="24"/>
        </w:rPr>
        <w:t>Сумма взысканных средств в ходе данных мероприятий составляет</w:t>
      </w:r>
      <w:r w:rsidR="00E727A2" w:rsidRPr="00644187">
        <w:rPr>
          <w:rFonts w:ascii="Times New Roman" w:eastAsia="Times New Roman" w:hAnsi="Times New Roman" w:cs="Times New Roman"/>
          <w:color w:val="000000"/>
          <w:sz w:val="24"/>
          <w:szCs w:val="24"/>
        </w:rPr>
        <w:t xml:space="preserve"> 122 705,73 </w:t>
      </w:r>
      <w:r w:rsidR="00D64902" w:rsidRPr="00644187">
        <w:rPr>
          <w:rFonts w:ascii="Times New Roman" w:eastAsia="Times New Roman" w:hAnsi="Times New Roman" w:cs="Times New Roman"/>
          <w:color w:val="000000"/>
          <w:sz w:val="24"/>
          <w:szCs w:val="24"/>
        </w:rPr>
        <w:t xml:space="preserve"> руб.</w:t>
      </w:r>
      <w:r w:rsidR="00C34473" w:rsidRPr="00644187">
        <w:rPr>
          <w:rFonts w:ascii="Times New Roman" w:eastAsia="Times New Roman" w:hAnsi="Times New Roman" w:cs="Times New Roman"/>
          <w:color w:val="000000"/>
          <w:sz w:val="24"/>
          <w:szCs w:val="24"/>
        </w:rPr>
        <w:tab/>
      </w:r>
    </w:p>
    <w:p w:rsidR="00384CF9" w:rsidRPr="00644187" w:rsidRDefault="00A727F5" w:rsidP="00644187">
      <w:pPr>
        <w:spacing w:line="240" w:lineRule="auto"/>
        <w:ind w:firstLine="708"/>
        <w:jc w:val="both"/>
        <w:rPr>
          <w:rFonts w:ascii="Times New Roman" w:hAnsi="Times New Roman"/>
          <w:sz w:val="24"/>
          <w:szCs w:val="24"/>
        </w:rPr>
      </w:pPr>
      <w:r w:rsidRPr="00644187">
        <w:rPr>
          <w:rFonts w:ascii="Times New Roman" w:hAnsi="Times New Roman"/>
          <w:sz w:val="24"/>
          <w:szCs w:val="24"/>
        </w:rPr>
        <w:t>Проводится индивидуальная работа с многодетными семьями и семьями в социально опасном положении (должниками). Параллельно ведется работа по подаче в суд заявлений на судебные приказы, подача исковых заявлений по отмененным судебным приказам.</w:t>
      </w:r>
      <w:r w:rsidR="006E716A" w:rsidRPr="00644187">
        <w:rPr>
          <w:rFonts w:ascii="Times New Roman" w:hAnsi="Times New Roman"/>
          <w:sz w:val="24"/>
          <w:szCs w:val="24"/>
        </w:rPr>
        <w:t xml:space="preserve"> </w:t>
      </w:r>
      <w:r w:rsidRPr="00644187">
        <w:rPr>
          <w:rFonts w:ascii="Times New Roman" w:hAnsi="Times New Roman"/>
          <w:sz w:val="24"/>
          <w:szCs w:val="24"/>
        </w:rPr>
        <w:t>Ведется постоянная работа с судебными приставами по взысканию задолженности, в том числе осуществляются выходы в квартиры должников.</w:t>
      </w:r>
    </w:p>
    <w:p w:rsidR="004220CA" w:rsidRPr="00644187" w:rsidRDefault="00E36230" w:rsidP="00644187">
      <w:pPr>
        <w:spacing w:line="240" w:lineRule="auto"/>
        <w:ind w:firstLine="708"/>
        <w:jc w:val="both"/>
        <w:rPr>
          <w:rFonts w:ascii="Times New Roman" w:hAnsi="Times New Roman"/>
          <w:sz w:val="24"/>
          <w:szCs w:val="24"/>
        </w:rPr>
      </w:pPr>
      <w:r w:rsidRPr="00644187">
        <w:rPr>
          <w:rFonts w:ascii="Times New Roman" w:hAnsi="Times New Roman"/>
          <w:sz w:val="24"/>
          <w:szCs w:val="24"/>
        </w:rPr>
        <w:t xml:space="preserve">На 1.01.2019 г. сумма долга </w:t>
      </w:r>
      <w:r w:rsidR="008E54DD" w:rsidRPr="00644187">
        <w:rPr>
          <w:rFonts w:ascii="Times New Roman" w:hAnsi="Times New Roman"/>
          <w:sz w:val="24"/>
          <w:szCs w:val="24"/>
        </w:rPr>
        <w:t xml:space="preserve">и </w:t>
      </w:r>
      <w:r w:rsidR="00CB54AB" w:rsidRPr="00644187">
        <w:rPr>
          <w:rFonts w:ascii="Times New Roman" w:hAnsi="Times New Roman"/>
          <w:sz w:val="24"/>
          <w:szCs w:val="24"/>
        </w:rPr>
        <w:t xml:space="preserve">8-ми </w:t>
      </w:r>
      <w:r w:rsidRPr="00644187">
        <w:rPr>
          <w:rFonts w:ascii="Times New Roman" w:hAnsi="Times New Roman"/>
          <w:sz w:val="24"/>
          <w:szCs w:val="24"/>
        </w:rPr>
        <w:t>квартир составляет</w:t>
      </w:r>
      <w:r w:rsidR="00165D7C" w:rsidRPr="00644187">
        <w:rPr>
          <w:rFonts w:ascii="Times New Roman" w:hAnsi="Times New Roman"/>
          <w:sz w:val="24"/>
          <w:szCs w:val="24"/>
        </w:rPr>
        <w:t xml:space="preserve"> </w:t>
      </w:r>
      <w:r w:rsidR="00CB54AB" w:rsidRPr="00644187">
        <w:rPr>
          <w:rFonts w:ascii="Times New Roman" w:hAnsi="Times New Roman"/>
          <w:sz w:val="24"/>
          <w:szCs w:val="24"/>
        </w:rPr>
        <w:t>251 059,06</w:t>
      </w:r>
      <w:r w:rsidR="00CB54AB" w:rsidRPr="00644187">
        <w:rPr>
          <w:rFonts w:ascii="Times New Roman" w:hAnsi="Times New Roman"/>
          <w:sz w:val="24"/>
          <w:szCs w:val="24"/>
        </w:rPr>
        <w:t xml:space="preserve"> </w:t>
      </w:r>
      <w:r w:rsidR="004220CA" w:rsidRPr="00644187">
        <w:rPr>
          <w:rFonts w:ascii="Times New Roman" w:hAnsi="Times New Roman"/>
          <w:sz w:val="24"/>
          <w:szCs w:val="24"/>
        </w:rPr>
        <w:t>руб.</w:t>
      </w:r>
    </w:p>
    <w:p w:rsidR="00FF2470" w:rsidRPr="00644187" w:rsidRDefault="00FF2470" w:rsidP="00644187">
      <w:pPr>
        <w:spacing w:after="0" w:line="240" w:lineRule="auto"/>
        <w:ind w:right="281"/>
        <w:rPr>
          <w:rFonts w:ascii="Times New Roman" w:eastAsia="Times New Roman" w:hAnsi="Times New Roman" w:cs="Times New Roman"/>
          <w:b/>
          <w:bCs/>
          <w:color w:val="000000"/>
          <w:sz w:val="24"/>
          <w:szCs w:val="24"/>
        </w:rPr>
      </w:pPr>
    </w:p>
    <w:p w:rsidR="00FF2470" w:rsidRPr="00644187" w:rsidRDefault="00FF2470" w:rsidP="00644187">
      <w:pPr>
        <w:spacing w:after="0" w:line="240" w:lineRule="auto"/>
        <w:ind w:right="281"/>
        <w:jc w:val="center"/>
        <w:rPr>
          <w:rFonts w:ascii="Times New Roman" w:eastAsia="Times New Roman" w:hAnsi="Times New Roman" w:cs="Times New Roman"/>
          <w:b/>
          <w:bCs/>
          <w:color w:val="000000"/>
          <w:sz w:val="24"/>
          <w:szCs w:val="24"/>
        </w:rPr>
      </w:pPr>
    </w:p>
    <w:p w:rsidR="00FF2470" w:rsidRDefault="00FF2470" w:rsidP="00CB428F">
      <w:pPr>
        <w:spacing w:after="0" w:line="240" w:lineRule="auto"/>
        <w:ind w:right="281"/>
        <w:jc w:val="center"/>
        <w:rPr>
          <w:rFonts w:ascii="Times New Roman" w:eastAsia="Times New Roman" w:hAnsi="Times New Roman" w:cs="Times New Roman"/>
          <w:b/>
          <w:bCs/>
          <w:color w:val="000000"/>
          <w:sz w:val="24"/>
          <w:szCs w:val="24"/>
        </w:rPr>
      </w:pPr>
    </w:p>
    <w:p w:rsidR="00891449" w:rsidRDefault="00891449" w:rsidP="008E54DD">
      <w:pPr>
        <w:spacing w:after="0" w:line="240" w:lineRule="auto"/>
        <w:ind w:right="281"/>
        <w:rPr>
          <w:rFonts w:ascii="Times New Roman" w:eastAsia="Times New Roman" w:hAnsi="Times New Roman" w:cs="Times New Roman"/>
          <w:b/>
          <w:bCs/>
          <w:color w:val="000000"/>
          <w:sz w:val="24"/>
          <w:szCs w:val="24"/>
        </w:rPr>
      </w:pPr>
    </w:p>
    <w:p w:rsidR="00891449" w:rsidRDefault="00891449" w:rsidP="00544959">
      <w:pPr>
        <w:spacing w:after="0" w:line="240" w:lineRule="auto"/>
        <w:ind w:right="281"/>
        <w:jc w:val="center"/>
        <w:rPr>
          <w:rFonts w:ascii="Times New Roman" w:eastAsia="Times New Roman" w:hAnsi="Times New Roman" w:cs="Times New Roman"/>
          <w:b/>
          <w:bCs/>
          <w:color w:val="000000"/>
          <w:sz w:val="24"/>
          <w:szCs w:val="24"/>
        </w:rPr>
      </w:pPr>
    </w:p>
    <w:p w:rsidR="003958EA" w:rsidRDefault="00CB428F" w:rsidP="00544959">
      <w:pPr>
        <w:spacing w:after="0" w:line="240" w:lineRule="auto"/>
        <w:ind w:right="281"/>
        <w:jc w:val="center"/>
        <w:rPr>
          <w:rFonts w:ascii="Times New Roman" w:eastAsia="Times New Roman" w:hAnsi="Times New Roman" w:cs="Times New Roman"/>
          <w:b/>
          <w:bCs/>
          <w:color w:val="000000"/>
          <w:sz w:val="24"/>
          <w:szCs w:val="24"/>
        </w:rPr>
      </w:pPr>
      <w:r w:rsidRPr="00447710">
        <w:rPr>
          <w:rFonts w:ascii="Times New Roman" w:eastAsia="Times New Roman" w:hAnsi="Times New Roman" w:cs="Times New Roman"/>
          <w:b/>
          <w:bCs/>
          <w:color w:val="000000"/>
          <w:sz w:val="24"/>
          <w:szCs w:val="24"/>
        </w:rPr>
        <w:t xml:space="preserve">Отчет по дому за период с 01.01.2018 г. по 31.12.2018 </w:t>
      </w:r>
      <w:r>
        <w:rPr>
          <w:rFonts w:ascii="Times New Roman" w:eastAsia="Times New Roman" w:hAnsi="Times New Roman" w:cs="Times New Roman"/>
          <w:b/>
          <w:bCs/>
          <w:color w:val="000000"/>
          <w:sz w:val="24"/>
          <w:szCs w:val="24"/>
        </w:rPr>
        <w:t>г.</w:t>
      </w:r>
    </w:p>
    <w:p w:rsidR="003958EA" w:rsidRDefault="003958EA" w:rsidP="00CB428F">
      <w:pPr>
        <w:spacing w:after="0" w:line="240" w:lineRule="auto"/>
        <w:ind w:right="281"/>
        <w:jc w:val="center"/>
        <w:rPr>
          <w:rFonts w:ascii="Times New Roman" w:eastAsia="Times New Roman" w:hAnsi="Times New Roman" w:cs="Times New Roman"/>
          <w:b/>
          <w:bCs/>
          <w:color w:val="000000"/>
          <w:sz w:val="24"/>
          <w:szCs w:val="24"/>
        </w:rPr>
      </w:pPr>
    </w:p>
    <w:p w:rsidR="003958EA" w:rsidRDefault="003958EA" w:rsidP="00CB428F">
      <w:pPr>
        <w:spacing w:after="0" w:line="240" w:lineRule="auto"/>
        <w:ind w:right="281"/>
        <w:jc w:val="center"/>
        <w:rPr>
          <w:rFonts w:ascii="Times New Roman" w:eastAsia="Times New Roman" w:hAnsi="Times New Roman" w:cs="Times New Roman"/>
          <w:b/>
          <w:bCs/>
          <w:color w:val="000000"/>
          <w:sz w:val="24"/>
          <w:szCs w:val="24"/>
        </w:rPr>
      </w:pPr>
    </w:p>
    <w:p w:rsidR="003958EA" w:rsidRDefault="003958EA" w:rsidP="00CB428F">
      <w:pPr>
        <w:spacing w:after="0" w:line="240" w:lineRule="auto"/>
        <w:ind w:right="281"/>
        <w:jc w:val="center"/>
        <w:rPr>
          <w:rFonts w:ascii="Times New Roman" w:eastAsia="Times New Roman" w:hAnsi="Times New Roman" w:cs="Times New Roman"/>
          <w:b/>
          <w:bCs/>
          <w:color w:val="000000"/>
          <w:sz w:val="24"/>
          <w:szCs w:val="24"/>
        </w:rPr>
      </w:pPr>
    </w:p>
    <w:p w:rsidR="003958EA" w:rsidRDefault="003958EA" w:rsidP="00CB428F">
      <w:pPr>
        <w:spacing w:after="0" w:line="240" w:lineRule="auto"/>
        <w:ind w:right="281"/>
        <w:jc w:val="center"/>
        <w:rPr>
          <w:rFonts w:ascii="Times New Roman" w:eastAsia="Times New Roman" w:hAnsi="Times New Roman" w:cs="Times New Roman"/>
          <w:b/>
          <w:bCs/>
          <w:color w:val="000000"/>
          <w:sz w:val="24"/>
          <w:szCs w:val="24"/>
        </w:rPr>
      </w:pPr>
    </w:p>
    <w:tbl>
      <w:tblPr>
        <w:tblW w:w="10347" w:type="dxa"/>
        <w:tblInd w:w="-45" w:type="dxa"/>
        <w:tblLayout w:type="fixed"/>
        <w:tblLook w:val="0000" w:firstRow="0" w:lastRow="0" w:firstColumn="0" w:lastColumn="0" w:noHBand="0" w:noVBand="0"/>
      </w:tblPr>
      <w:tblGrid>
        <w:gridCol w:w="632"/>
        <w:gridCol w:w="4686"/>
        <w:gridCol w:w="1676"/>
        <w:gridCol w:w="1677"/>
        <w:gridCol w:w="1676"/>
      </w:tblGrid>
      <w:tr w:rsidR="00B14C3D" w:rsidTr="00B14C3D">
        <w:tblPrEx>
          <w:tblCellMar>
            <w:top w:w="0" w:type="dxa"/>
            <w:bottom w:w="0" w:type="dxa"/>
          </w:tblCellMar>
        </w:tblPrEx>
        <w:trPr>
          <w:trHeight w:val="965"/>
        </w:trPr>
        <w:tc>
          <w:tcPr>
            <w:tcW w:w="632" w:type="dxa"/>
            <w:tcBorders>
              <w:top w:val="single" w:sz="12" w:space="0" w:color="000000"/>
              <w:left w:val="single" w:sz="12" w:space="0" w:color="000000"/>
              <w:bottom w:val="nil"/>
              <w:right w:val="single" w:sz="6" w:space="0" w:color="000000"/>
            </w:tcBorders>
          </w:tcPr>
          <w:p w:rsidR="00B14C3D" w:rsidRDefault="00B14C3D">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п/п</w:t>
            </w:r>
          </w:p>
        </w:tc>
        <w:tc>
          <w:tcPr>
            <w:tcW w:w="4685" w:type="dxa"/>
            <w:tcBorders>
              <w:top w:val="single" w:sz="12" w:space="0" w:color="000000"/>
              <w:left w:val="single" w:sz="6" w:space="0" w:color="000000"/>
              <w:bottom w:val="nil"/>
              <w:right w:val="single" w:sz="6" w:space="0" w:color="000000"/>
            </w:tcBorders>
          </w:tcPr>
          <w:p w:rsidR="00B14C3D" w:rsidRDefault="00B14C3D">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Услуга</w:t>
            </w:r>
          </w:p>
        </w:tc>
        <w:tc>
          <w:tcPr>
            <w:tcW w:w="1676" w:type="dxa"/>
            <w:tcBorders>
              <w:top w:val="single" w:sz="12" w:space="0" w:color="000000"/>
              <w:left w:val="nil"/>
              <w:bottom w:val="nil"/>
              <w:right w:val="single" w:sz="6" w:space="0" w:color="000000"/>
            </w:tcBorders>
          </w:tcPr>
          <w:p w:rsidR="00B14C3D" w:rsidRDefault="00B14C3D">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Начислено населению</w:t>
            </w:r>
          </w:p>
        </w:tc>
        <w:tc>
          <w:tcPr>
            <w:tcW w:w="1677" w:type="dxa"/>
            <w:tcBorders>
              <w:top w:val="single" w:sz="12" w:space="0" w:color="000000"/>
              <w:left w:val="nil"/>
              <w:bottom w:val="nil"/>
              <w:right w:val="single" w:sz="6" w:space="0" w:color="000000"/>
            </w:tcBorders>
          </w:tcPr>
          <w:p w:rsidR="00B14C3D" w:rsidRDefault="00B14C3D">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Оплачено населением</w:t>
            </w:r>
          </w:p>
        </w:tc>
        <w:tc>
          <w:tcPr>
            <w:tcW w:w="1676" w:type="dxa"/>
            <w:tcBorders>
              <w:top w:val="single" w:sz="12" w:space="0" w:color="000000"/>
              <w:left w:val="nil"/>
              <w:bottom w:val="nil"/>
              <w:right w:val="single" w:sz="6" w:space="0" w:color="000000"/>
            </w:tcBorders>
          </w:tcPr>
          <w:p w:rsidR="00B14C3D" w:rsidRDefault="00B14C3D">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Перечислено поставщику/ подрядчику</w:t>
            </w:r>
          </w:p>
        </w:tc>
      </w:tr>
      <w:tr w:rsidR="00B14C3D" w:rsidTr="00B14C3D">
        <w:tblPrEx>
          <w:tblCellMar>
            <w:top w:w="0" w:type="dxa"/>
            <w:bottom w:w="0" w:type="dxa"/>
          </w:tblCellMar>
        </w:tblPrEx>
        <w:trPr>
          <w:trHeight w:val="305"/>
        </w:trPr>
        <w:tc>
          <w:tcPr>
            <w:tcW w:w="5318" w:type="dxa"/>
            <w:gridSpan w:val="2"/>
            <w:tcBorders>
              <w:top w:val="single" w:sz="12" w:space="0" w:color="000000"/>
              <w:left w:val="single" w:sz="12" w:space="0" w:color="000000"/>
              <w:bottom w:val="single" w:sz="12" w:space="0" w:color="000000"/>
              <w:right w:val="nil"/>
            </w:tcBorders>
          </w:tcPr>
          <w:p w:rsidR="00B14C3D" w:rsidRDefault="00B14C3D">
            <w:pPr>
              <w:autoSpaceDE w:val="0"/>
              <w:autoSpaceDN w:val="0"/>
              <w:adjustRightInd w:val="0"/>
              <w:spacing w:after="0" w:line="240" w:lineRule="auto"/>
              <w:jc w:val="right"/>
              <w:rPr>
                <w:rFonts w:ascii="Arial" w:hAnsi="Arial" w:cs="Arial"/>
                <w:b/>
                <w:bCs/>
                <w:color w:val="000000"/>
                <w:sz w:val="20"/>
                <w:szCs w:val="20"/>
              </w:rPr>
            </w:pPr>
            <w:proofErr w:type="spellStart"/>
            <w:r>
              <w:rPr>
                <w:rFonts w:ascii="Arial" w:hAnsi="Arial" w:cs="Arial"/>
                <w:b/>
                <w:bCs/>
                <w:color w:val="000000"/>
                <w:sz w:val="20"/>
                <w:szCs w:val="20"/>
              </w:rPr>
              <w:t>Ул.</w:t>
            </w:r>
            <w:r>
              <w:rPr>
                <w:rFonts w:ascii="Arial" w:hAnsi="Arial" w:cs="Arial"/>
                <w:b/>
                <w:bCs/>
                <w:color w:val="000000"/>
                <w:sz w:val="20"/>
                <w:szCs w:val="20"/>
              </w:rPr>
              <w:t>Чистопольская</w:t>
            </w:r>
            <w:proofErr w:type="spellEnd"/>
            <w:r>
              <w:rPr>
                <w:rFonts w:ascii="Arial" w:hAnsi="Arial" w:cs="Arial"/>
                <w:b/>
                <w:bCs/>
                <w:color w:val="000000"/>
                <w:sz w:val="20"/>
                <w:szCs w:val="20"/>
              </w:rPr>
              <w:t>,</w:t>
            </w:r>
            <w:r>
              <w:rPr>
                <w:rFonts w:ascii="Arial" w:hAnsi="Arial" w:cs="Arial"/>
                <w:b/>
                <w:bCs/>
                <w:color w:val="000000"/>
                <w:sz w:val="20"/>
                <w:szCs w:val="20"/>
              </w:rPr>
              <w:t xml:space="preserve"> д.</w:t>
            </w:r>
            <w:r>
              <w:rPr>
                <w:rFonts w:ascii="Arial" w:hAnsi="Arial" w:cs="Arial"/>
                <w:b/>
                <w:bCs/>
                <w:color w:val="000000"/>
                <w:sz w:val="20"/>
                <w:szCs w:val="20"/>
              </w:rPr>
              <w:t>12</w:t>
            </w:r>
          </w:p>
        </w:tc>
        <w:tc>
          <w:tcPr>
            <w:tcW w:w="1676" w:type="dxa"/>
            <w:tcBorders>
              <w:top w:val="single" w:sz="12" w:space="0" w:color="000000"/>
              <w:left w:val="single" w:sz="6" w:space="0" w:color="000000"/>
              <w:bottom w:val="single" w:sz="12" w:space="0" w:color="000000"/>
              <w:right w:val="nil"/>
            </w:tcBorders>
          </w:tcPr>
          <w:p w:rsidR="00B14C3D" w:rsidRDefault="00B14C3D">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12 340 956,17</w:t>
            </w:r>
          </w:p>
        </w:tc>
        <w:tc>
          <w:tcPr>
            <w:tcW w:w="1677" w:type="dxa"/>
            <w:tcBorders>
              <w:top w:val="single" w:sz="12" w:space="0" w:color="000000"/>
              <w:left w:val="single" w:sz="6" w:space="0" w:color="000000"/>
              <w:bottom w:val="single" w:sz="12" w:space="0" w:color="000000"/>
              <w:right w:val="nil"/>
            </w:tcBorders>
          </w:tcPr>
          <w:p w:rsidR="00B14C3D" w:rsidRDefault="00B14C3D">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12 320 589,00</w:t>
            </w:r>
          </w:p>
        </w:tc>
        <w:tc>
          <w:tcPr>
            <w:tcW w:w="1676" w:type="dxa"/>
            <w:tcBorders>
              <w:top w:val="single" w:sz="12" w:space="0" w:color="000000"/>
              <w:left w:val="single" w:sz="6" w:space="0" w:color="000000"/>
              <w:bottom w:val="single" w:sz="12" w:space="0" w:color="000000"/>
              <w:right w:val="single" w:sz="6" w:space="0" w:color="auto"/>
            </w:tcBorders>
          </w:tcPr>
          <w:p w:rsidR="00B14C3D" w:rsidRDefault="00B14C3D">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9 917 945,47</w:t>
            </w:r>
          </w:p>
        </w:tc>
      </w:tr>
      <w:tr w:rsidR="00B14C3D" w:rsidTr="00B14C3D">
        <w:tblPrEx>
          <w:tblCellMar>
            <w:top w:w="0" w:type="dxa"/>
            <w:bottom w:w="0" w:type="dxa"/>
          </w:tblCellMar>
        </w:tblPrEx>
        <w:trPr>
          <w:trHeight w:val="293"/>
        </w:trPr>
        <w:tc>
          <w:tcPr>
            <w:tcW w:w="632" w:type="dxa"/>
            <w:tcBorders>
              <w:top w:val="single" w:sz="6" w:space="0" w:color="000000"/>
              <w:left w:val="single" w:sz="12" w:space="0" w:color="000000"/>
              <w:bottom w:val="single" w:sz="6" w:space="0" w:color="000000"/>
              <w:right w:val="single" w:sz="6" w:space="0" w:color="000000"/>
            </w:tcBorders>
          </w:tcPr>
          <w:p w:rsidR="00B14C3D" w:rsidRDefault="00B14C3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1</w:t>
            </w:r>
          </w:p>
        </w:tc>
        <w:tc>
          <w:tcPr>
            <w:tcW w:w="4685" w:type="dxa"/>
            <w:tcBorders>
              <w:top w:val="single" w:sz="6" w:space="0" w:color="000000"/>
              <w:left w:val="single" w:sz="6" w:space="0" w:color="000000"/>
              <w:bottom w:val="single" w:sz="6" w:space="0" w:color="000000"/>
              <w:right w:val="single" w:sz="6" w:space="0" w:color="000000"/>
            </w:tcBorders>
          </w:tcPr>
          <w:p w:rsidR="00B14C3D" w:rsidRDefault="00B14C3D">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Горячая вода/Отопление</w:t>
            </w:r>
          </w:p>
        </w:tc>
        <w:tc>
          <w:tcPr>
            <w:tcW w:w="1676" w:type="dxa"/>
            <w:tcBorders>
              <w:top w:val="single" w:sz="6" w:space="0" w:color="000000"/>
              <w:left w:val="nil"/>
              <w:bottom w:val="single" w:sz="6" w:space="0" w:color="000000"/>
              <w:right w:val="single" w:sz="6" w:space="0" w:color="000000"/>
            </w:tcBorders>
          </w:tcPr>
          <w:p w:rsidR="00B14C3D" w:rsidRDefault="00B14C3D">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4 845 670,11</w:t>
            </w:r>
          </w:p>
        </w:tc>
        <w:tc>
          <w:tcPr>
            <w:tcW w:w="1677" w:type="dxa"/>
            <w:tcBorders>
              <w:top w:val="single" w:sz="6" w:space="0" w:color="000000"/>
              <w:left w:val="nil"/>
              <w:bottom w:val="single" w:sz="6" w:space="0" w:color="000000"/>
              <w:right w:val="nil"/>
            </w:tcBorders>
          </w:tcPr>
          <w:p w:rsidR="00B14C3D" w:rsidRDefault="00B14C3D">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4 862 069,19</w:t>
            </w:r>
          </w:p>
        </w:tc>
        <w:tc>
          <w:tcPr>
            <w:tcW w:w="1676" w:type="dxa"/>
            <w:tcBorders>
              <w:top w:val="single" w:sz="6" w:space="0" w:color="000000"/>
              <w:left w:val="single" w:sz="6" w:space="0" w:color="000000"/>
              <w:bottom w:val="single" w:sz="6" w:space="0" w:color="000000"/>
              <w:right w:val="single" w:sz="6" w:space="0" w:color="000000"/>
            </w:tcBorders>
          </w:tcPr>
          <w:p w:rsidR="00B14C3D" w:rsidRDefault="00B14C3D">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4697613,86</w:t>
            </w:r>
          </w:p>
        </w:tc>
      </w:tr>
      <w:tr w:rsidR="00B14C3D" w:rsidTr="00B14C3D">
        <w:tblPrEx>
          <w:tblCellMar>
            <w:top w:w="0" w:type="dxa"/>
            <w:bottom w:w="0" w:type="dxa"/>
          </w:tblCellMar>
        </w:tblPrEx>
        <w:trPr>
          <w:trHeight w:val="293"/>
        </w:trPr>
        <w:tc>
          <w:tcPr>
            <w:tcW w:w="632" w:type="dxa"/>
            <w:tcBorders>
              <w:top w:val="single" w:sz="6" w:space="0" w:color="000000"/>
              <w:left w:val="single" w:sz="12" w:space="0" w:color="000000"/>
              <w:bottom w:val="single" w:sz="6" w:space="0" w:color="000000"/>
              <w:right w:val="single" w:sz="6" w:space="0" w:color="000000"/>
            </w:tcBorders>
          </w:tcPr>
          <w:p w:rsidR="00B14C3D" w:rsidRDefault="00B14C3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2</w:t>
            </w:r>
          </w:p>
        </w:tc>
        <w:tc>
          <w:tcPr>
            <w:tcW w:w="4685" w:type="dxa"/>
            <w:tcBorders>
              <w:top w:val="single" w:sz="6" w:space="0" w:color="000000"/>
              <w:left w:val="single" w:sz="6" w:space="0" w:color="000000"/>
              <w:bottom w:val="single" w:sz="6" w:space="0" w:color="000000"/>
              <w:right w:val="single" w:sz="6" w:space="0" w:color="000000"/>
            </w:tcBorders>
          </w:tcPr>
          <w:p w:rsidR="00B14C3D" w:rsidRDefault="00B14C3D">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Холодная вода/Канализация</w:t>
            </w:r>
          </w:p>
        </w:tc>
        <w:tc>
          <w:tcPr>
            <w:tcW w:w="1676" w:type="dxa"/>
            <w:tcBorders>
              <w:top w:val="single" w:sz="6" w:space="0" w:color="000000"/>
              <w:left w:val="nil"/>
              <w:bottom w:val="single" w:sz="6" w:space="0" w:color="000000"/>
              <w:right w:val="single" w:sz="6" w:space="0" w:color="000000"/>
            </w:tcBorders>
          </w:tcPr>
          <w:p w:rsidR="00B14C3D" w:rsidRDefault="00B14C3D">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1 101 944,04</w:t>
            </w:r>
          </w:p>
        </w:tc>
        <w:tc>
          <w:tcPr>
            <w:tcW w:w="1677" w:type="dxa"/>
            <w:tcBorders>
              <w:top w:val="single" w:sz="6" w:space="0" w:color="000000"/>
              <w:left w:val="nil"/>
              <w:bottom w:val="single" w:sz="6" w:space="0" w:color="000000"/>
              <w:right w:val="nil"/>
            </w:tcBorders>
          </w:tcPr>
          <w:p w:rsidR="00B14C3D" w:rsidRDefault="00B14C3D">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1 104 005,90</w:t>
            </w:r>
          </w:p>
        </w:tc>
        <w:tc>
          <w:tcPr>
            <w:tcW w:w="1676" w:type="dxa"/>
            <w:tcBorders>
              <w:top w:val="single" w:sz="6" w:space="0" w:color="000000"/>
              <w:left w:val="single" w:sz="6" w:space="0" w:color="000000"/>
              <w:bottom w:val="single" w:sz="6" w:space="0" w:color="000000"/>
              <w:right w:val="single" w:sz="6" w:space="0" w:color="000000"/>
            </w:tcBorders>
          </w:tcPr>
          <w:p w:rsidR="00B14C3D" w:rsidRDefault="00B14C3D">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1 023 658,46</w:t>
            </w:r>
          </w:p>
        </w:tc>
      </w:tr>
      <w:tr w:rsidR="00B14C3D" w:rsidTr="00B14C3D">
        <w:tblPrEx>
          <w:tblCellMar>
            <w:top w:w="0" w:type="dxa"/>
            <w:bottom w:w="0" w:type="dxa"/>
          </w:tblCellMar>
        </w:tblPrEx>
        <w:trPr>
          <w:trHeight w:val="293"/>
        </w:trPr>
        <w:tc>
          <w:tcPr>
            <w:tcW w:w="632" w:type="dxa"/>
            <w:tcBorders>
              <w:top w:val="single" w:sz="6" w:space="0" w:color="000000"/>
              <w:left w:val="single" w:sz="12" w:space="0" w:color="000000"/>
              <w:bottom w:val="single" w:sz="6" w:space="0" w:color="000000"/>
              <w:right w:val="single" w:sz="6" w:space="0" w:color="000000"/>
            </w:tcBorders>
          </w:tcPr>
          <w:p w:rsidR="00B14C3D" w:rsidRDefault="00B14C3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3</w:t>
            </w:r>
          </w:p>
        </w:tc>
        <w:tc>
          <w:tcPr>
            <w:tcW w:w="4685" w:type="dxa"/>
            <w:tcBorders>
              <w:top w:val="single" w:sz="6" w:space="0" w:color="000000"/>
              <w:left w:val="single" w:sz="6" w:space="0" w:color="000000"/>
              <w:bottom w:val="single" w:sz="6" w:space="0" w:color="000000"/>
              <w:right w:val="single" w:sz="6" w:space="0" w:color="000000"/>
            </w:tcBorders>
          </w:tcPr>
          <w:p w:rsidR="00B14C3D" w:rsidRDefault="00B14C3D">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Электроснабжение</w:t>
            </w:r>
          </w:p>
        </w:tc>
        <w:tc>
          <w:tcPr>
            <w:tcW w:w="1676" w:type="dxa"/>
            <w:tcBorders>
              <w:top w:val="single" w:sz="6" w:space="0" w:color="000000"/>
              <w:left w:val="nil"/>
              <w:bottom w:val="single" w:sz="6" w:space="0" w:color="000000"/>
              <w:right w:val="single" w:sz="6" w:space="0" w:color="000000"/>
            </w:tcBorders>
          </w:tcPr>
          <w:p w:rsidR="00B14C3D" w:rsidRDefault="00B14C3D">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1 345 661,86</w:t>
            </w:r>
          </w:p>
        </w:tc>
        <w:tc>
          <w:tcPr>
            <w:tcW w:w="1677" w:type="dxa"/>
            <w:tcBorders>
              <w:top w:val="single" w:sz="6" w:space="0" w:color="000000"/>
              <w:left w:val="nil"/>
              <w:bottom w:val="single" w:sz="6" w:space="0" w:color="000000"/>
              <w:right w:val="nil"/>
            </w:tcBorders>
          </w:tcPr>
          <w:p w:rsidR="00B14C3D" w:rsidRDefault="00B14C3D">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1 350 135,48</w:t>
            </w:r>
          </w:p>
        </w:tc>
        <w:tc>
          <w:tcPr>
            <w:tcW w:w="1676" w:type="dxa"/>
            <w:tcBorders>
              <w:top w:val="single" w:sz="6" w:space="0" w:color="000000"/>
              <w:left w:val="single" w:sz="6" w:space="0" w:color="000000"/>
              <w:bottom w:val="single" w:sz="6" w:space="0" w:color="000000"/>
              <w:right w:val="single" w:sz="6" w:space="0" w:color="000000"/>
            </w:tcBorders>
          </w:tcPr>
          <w:p w:rsidR="00B14C3D" w:rsidRDefault="00B14C3D">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1261184,34</w:t>
            </w:r>
          </w:p>
        </w:tc>
      </w:tr>
      <w:tr w:rsidR="00B14C3D" w:rsidTr="00B14C3D">
        <w:tblPrEx>
          <w:tblCellMar>
            <w:top w:w="0" w:type="dxa"/>
            <w:bottom w:w="0" w:type="dxa"/>
          </w:tblCellMar>
        </w:tblPrEx>
        <w:trPr>
          <w:trHeight w:val="293"/>
        </w:trPr>
        <w:tc>
          <w:tcPr>
            <w:tcW w:w="632" w:type="dxa"/>
            <w:tcBorders>
              <w:top w:val="single" w:sz="6" w:space="0" w:color="000000"/>
              <w:left w:val="single" w:sz="12" w:space="0" w:color="000000"/>
              <w:bottom w:val="single" w:sz="6" w:space="0" w:color="000000"/>
              <w:right w:val="single" w:sz="6" w:space="0" w:color="000000"/>
            </w:tcBorders>
          </w:tcPr>
          <w:p w:rsidR="00B14C3D" w:rsidRDefault="00B14C3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4</w:t>
            </w:r>
          </w:p>
        </w:tc>
        <w:tc>
          <w:tcPr>
            <w:tcW w:w="4685" w:type="dxa"/>
            <w:tcBorders>
              <w:top w:val="single" w:sz="6" w:space="0" w:color="000000"/>
              <w:left w:val="single" w:sz="6" w:space="0" w:color="000000"/>
              <w:bottom w:val="single" w:sz="6" w:space="0" w:color="000000"/>
              <w:right w:val="single" w:sz="6" w:space="0" w:color="000000"/>
            </w:tcBorders>
          </w:tcPr>
          <w:p w:rsidR="00B14C3D" w:rsidRDefault="00B14C3D">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Антенна</w:t>
            </w:r>
          </w:p>
        </w:tc>
        <w:tc>
          <w:tcPr>
            <w:tcW w:w="1676" w:type="dxa"/>
            <w:tcBorders>
              <w:top w:val="single" w:sz="6" w:space="0" w:color="000000"/>
              <w:left w:val="nil"/>
              <w:bottom w:val="single" w:sz="6" w:space="0" w:color="000000"/>
              <w:right w:val="single" w:sz="6" w:space="0" w:color="000000"/>
            </w:tcBorders>
          </w:tcPr>
          <w:p w:rsidR="00B14C3D" w:rsidRDefault="00B14C3D">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2 383,55</w:t>
            </w:r>
          </w:p>
        </w:tc>
        <w:tc>
          <w:tcPr>
            <w:tcW w:w="1677" w:type="dxa"/>
            <w:tcBorders>
              <w:top w:val="single" w:sz="6" w:space="0" w:color="000000"/>
              <w:left w:val="nil"/>
              <w:bottom w:val="single" w:sz="6" w:space="0" w:color="000000"/>
              <w:right w:val="nil"/>
            </w:tcBorders>
          </w:tcPr>
          <w:p w:rsidR="00B14C3D" w:rsidRDefault="00B14C3D">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2 391,55</w:t>
            </w:r>
          </w:p>
        </w:tc>
        <w:tc>
          <w:tcPr>
            <w:tcW w:w="1676" w:type="dxa"/>
            <w:tcBorders>
              <w:top w:val="single" w:sz="6" w:space="0" w:color="000000"/>
              <w:left w:val="single" w:sz="6" w:space="0" w:color="000000"/>
              <w:bottom w:val="single" w:sz="6" w:space="0" w:color="000000"/>
              <w:right w:val="single" w:sz="6" w:space="0" w:color="000000"/>
            </w:tcBorders>
          </w:tcPr>
          <w:p w:rsidR="00B14C3D" w:rsidRDefault="00B14C3D">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1 783,51</w:t>
            </w:r>
          </w:p>
        </w:tc>
      </w:tr>
      <w:tr w:rsidR="00B14C3D" w:rsidTr="00B14C3D">
        <w:tblPrEx>
          <w:tblCellMar>
            <w:top w:w="0" w:type="dxa"/>
            <w:bottom w:w="0" w:type="dxa"/>
          </w:tblCellMar>
        </w:tblPrEx>
        <w:trPr>
          <w:trHeight w:val="293"/>
        </w:trPr>
        <w:tc>
          <w:tcPr>
            <w:tcW w:w="632" w:type="dxa"/>
            <w:tcBorders>
              <w:top w:val="single" w:sz="6" w:space="0" w:color="000000"/>
              <w:left w:val="single" w:sz="12" w:space="0" w:color="000000"/>
              <w:bottom w:val="single" w:sz="6" w:space="0" w:color="000000"/>
              <w:right w:val="single" w:sz="6" w:space="0" w:color="000000"/>
            </w:tcBorders>
          </w:tcPr>
          <w:p w:rsidR="00B14C3D" w:rsidRDefault="00B14C3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5</w:t>
            </w:r>
          </w:p>
        </w:tc>
        <w:tc>
          <w:tcPr>
            <w:tcW w:w="4685" w:type="dxa"/>
            <w:tcBorders>
              <w:top w:val="single" w:sz="6" w:space="0" w:color="000000"/>
              <w:left w:val="single" w:sz="6" w:space="0" w:color="000000"/>
              <w:bottom w:val="single" w:sz="6" w:space="0" w:color="000000"/>
              <w:right w:val="single" w:sz="6" w:space="0" w:color="000000"/>
            </w:tcBorders>
          </w:tcPr>
          <w:p w:rsidR="00B14C3D" w:rsidRDefault="00B14C3D">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Домофон</w:t>
            </w:r>
          </w:p>
        </w:tc>
        <w:tc>
          <w:tcPr>
            <w:tcW w:w="1676" w:type="dxa"/>
            <w:tcBorders>
              <w:top w:val="single" w:sz="6" w:space="0" w:color="000000"/>
              <w:left w:val="nil"/>
              <w:bottom w:val="single" w:sz="6" w:space="0" w:color="000000"/>
              <w:right w:val="single" w:sz="6" w:space="0" w:color="000000"/>
            </w:tcBorders>
          </w:tcPr>
          <w:p w:rsidR="00B14C3D" w:rsidRDefault="00B14C3D">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84 240,00</w:t>
            </w:r>
          </w:p>
        </w:tc>
        <w:tc>
          <w:tcPr>
            <w:tcW w:w="1677" w:type="dxa"/>
            <w:tcBorders>
              <w:top w:val="single" w:sz="6" w:space="0" w:color="000000"/>
              <w:left w:val="nil"/>
              <w:bottom w:val="single" w:sz="6" w:space="0" w:color="000000"/>
              <w:right w:val="nil"/>
            </w:tcBorders>
          </w:tcPr>
          <w:p w:rsidR="00B14C3D" w:rsidRDefault="00B14C3D">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85 235,29</w:t>
            </w:r>
          </w:p>
        </w:tc>
        <w:tc>
          <w:tcPr>
            <w:tcW w:w="1676" w:type="dxa"/>
            <w:tcBorders>
              <w:top w:val="single" w:sz="6" w:space="0" w:color="000000"/>
              <w:left w:val="single" w:sz="6" w:space="0" w:color="000000"/>
              <w:bottom w:val="single" w:sz="6" w:space="0" w:color="000000"/>
              <w:right w:val="single" w:sz="6" w:space="0" w:color="000000"/>
            </w:tcBorders>
          </w:tcPr>
          <w:p w:rsidR="00B14C3D" w:rsidRDefault="00B14C3D">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84 240,00</w:t>
            </w:r>
          </w:p>
        </w:tc>
      </w:tr>
      <w:tr w:rsidR="00B14C3D" w:rsidTr="00B14C3D">
        <w:tblPrEx>
          <w:tblCellMar>
            <w:top w:w="0" w:type="dxa"/>
            <w:bottom w:w="0" w:type="dxa"/>
          </w:tblCellMar>
        </w:tblPrEx>
        <w:trPr>
          <w:trHeight w:val="293"/>
        </w:trPr>
        <w:tc>
          <w:tcPr>
            <w:tcW w:w="632" w:type="dxa"/>
            <w:tcBorders>
              <w:top w:val="single" w:sz="6" w:space="0" w:color="000000"/>
              <w:left w:val="single" w:sz="12" w:space="0" w:color="000000"/>
              <w:bottom w:val="single" w:sz="6" w:space="0" w:color="000000"/>
              <w:right w:val="single" w:sz="6" w:space="0" w:color="000000"/>
            </w:tcBorders>
          </w:tcPr>
          <w:p w:rsidR="00B14C3D" w:rsidRDefault="00B14C3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6</w:t>
            </w:r>
          </w:p>
        </w:tc>
        <w:tc>
          <w:tcPr>
            <w:tcW w:w="4685" w:type="dxa"/>
            <w:tcBorders>
              <w:top w:val="single" w:sz="6" w:space="0" w:color="000000"/>
              <w:left w:val="single" w:sz="6" w:space="0" w:color="000000"/>
              <w:bottom w:val="single" w:sz="6" w:space="0" w:color="000000"/>
              <w:right w:val="single" w:sz="6" w:space="0" w:color="000000"/>
            </w:tcBorders>
          </w:tcPr>
          <w:p w:rsidR="00B14C3D" w:rsidRDefault="00B14C3D">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Лифт</w:t>
            </w:r>
          </w:p>
        </w:tc>
        <w:tc>
          <w:tcPr>
            <w:tcW w:w="1676" w:type="dxa"/>
            <w:tcBorders>
              <w:top w:val="single" w:sz="6" w:space="0" w:color="000000"/>
              <w:left w:val="nil"/>
              <w:bottom w:val="single" w:sz="6" w:space="0" w:color="000000"/>
              <w:right w:val="single" w:sz="6" w:space="0" w:color="000000"/>
            </w:tcBorders>
          </w:tcPr>
          <w:p w:rsidR="00B14C3D" w:rsidRDefault="00B14C3D">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532 101,84</w:t>
            </w:r>
          </w:p>
        </w:tc>
        <w:tc>
          <w:tcPr>
            <w:tcW w:w="1677" w:type="dxa"/>
            <w:tcBorders>
              <w:top w:val="single" w:sz="6" w:space="0" w:color="000000"/>
              <w:left w:val="nil"/>
              <w:bottom w:val="single" w:sz="6" w:space="0" w:color="000000"/>
              <w:right w:val="nil"/>
            </w:tcBorders>
          </w:tcPr>
          <w:p w:rsidR="00B14C3D" w:rsidRDefault="00B14C3D">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537 361,39</w:t>
            </w:r>
          </w:p>
        </w:tc>
        <w:tc>
          <w:tcPr>
            <w:tcW w:w="1676" w:type="dxa"/>
            <w:tcBorders>
              <w:top w:val="single" w:sz="6" w:space="0" w:color="000000"/>
              <w:left w:val="single" w:sz="6" w:space="0" w:color="000000"/>
              <w:bottom w:val="single" w:sz="6" w:space="0" w:color="000000"/>
              <w:right w:val="single" w:sz="6" w:space="0" w:color="000000"/>
            </w:tcBorders>
          </w:tcPr>
          <w:p w:rsidR="00B14C3D" w:rsidRDefault="00B14C3D">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393 528,41</w:t>
            </w:r>
          </w:p>
        </w:tc>
      </w:tr>
      <w:tr w:rsidR="00B14C3D" w:rsidTr="00B14C3D">
        <w:tblPrEx>
          <w:tblCellMar>
            <w:top w:w="0" w:type="dxa"/>
            <w:bottom w:w="0" w:type="dxa"/>
          </w:tblCellMar>
        </w:tblPrEx>
        <w:trPr>
          <w:trHeight w:val="293"/>
        </w:trPr>
        <w:tc>
          <w:tcPr>
            <w:tcW w:w="632" w:type="dxa"/>
            <w:tcBorders>
              <w:top w:val="single" w:sz="6" w:space="0" w:color="000000"/>
              <w:left w:val="single" w:sz="12" w:space="0" w:color="000000"/>
              <w:bottom w:val="single" w:sz="6" w:space="0" w:color="000000"/>
              <w:right w:val="single" w:sz="6" w:space="0" w:color="000000"/>
            </w:tcBorders>
          </w:tcPr>
          <w:p w:rsidR="00B14C3D" w:rsidRDefault="00B14C3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7</w:t>
            </w:r>
          </w:p>
        </w:tc>
        <w:tc>
          <w:tcPr>
            <w:tcW w:w="4685" w:type="dxa"/>
            <w:tcBorders>
              <w:top w:val="single" w:sz="6" w:space="0" w:color="000000"/>
              <w:left w:val="single" w:sz="6" w:space="0" w:color="000000"/>
              <w:bottom w:val="single" w:sz="6" w:space="0" w:color="000000"/>
              <w:right w:val="single" w:sz="6" w:space="0" w:color="000000"/>
            </w:tcBorders>
          </w:tcPr>
          <w:p w:rsidR="00B14C3D" w:rsidRDefault="00B14C3D">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Обслуживание видеонаблюдения</w:t>
            </w:r>
          </w:p>
        </w:tc>
        <w:tc>
          <w:tcPr>
            <w:tcW w:w="1676" w:type="dxa"/>
            <w:tcBorders>
              <w:top w:val="single" w:sz="6" w:space="0" w:color="000000"/>
              <w:left w:val="nil"/>
              <w:bottom w:val="single" w:sz="6" w:space="0" w:color="000000"/>
              <w:right w:val="single" w:sz="6" w:space="0" w:color="000000"/>
            </w:tcBorders>
          </w:tcPr>
          <w:p w:rsidR="00B14C3D" w:rsidRDefault="00B14C3D">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55 187,40</w:t>
            </w:r>
          </w:p>
        </w:tc>
        <w:tc>
          <w:tcPr>
            <w:tcW w:w="1677" w:type="dxa"/>
            <w:tcBorders>
              <w:top w:val="single" w:sz="6" w:space="0" w:color="000000"/>
              <w:left w:val="nil"/>
              <w:bottom w:val="single" w:sz="6" w:space="0" w:color="000000"/>
              <w:right w:val="nil"/>
            </w:tcBorders>
          </w:tcPr>
          <w:p w:rsidR="00B14C3D" w:rsidRDefault="00B14C3D">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53 312,85</w:t>
            </w:r>
          </w:p>
        </w:tc>
        <w:tc>
          <w:tcPr>
            <w:tcW w:w="1676" w:type="dxa"/>
            <w:tcBorders>
              <w:top w:val="single" w:sz="6" w:space="0" w:color="000000"/>
              <w:left w:val="single" w:sz="6" w:space="0" w:color="000000"/>
              <w:bottom w:val="single" w:sz="6" w:space="0" w:color="000000"/>
              <w:right w:val="single" w:sz="6" w:space="0" w:color="000000"/>
            </w:tcBorders>
          </w:tcPr>
          <w:p w:rsidR="00B14C3D" w:rsidRDefault="00B14C3D">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54 025,33</w:t>
            </w:r>
          </w:p>
        </w:tc>
      </w:tr>
      <w:tr w:rsidR="00B14C3D" w:rsidTr="00B14C3D">
        <w:tblPrEx>
          <w:tblCellMar>
            <w:top w:w="0" w:type="dxa"/>
            <w:bottom w:w="0" w:type="dxa"/>
          </w:tblCellMar>
        </w:tblPrEx>
        <w:trPr>
          <w:trHeight w:val="293"/>
        </w:trPr>
        <w:tc>
          <w:tcPr>
            <w:tcW w:w="632" w:type="dxa"/>
            <w:tcBorders>
              <w:top w:val="single" w:sz="6" w:space="0" w:color="000000"/>
              <w:left w:val="single" w:sz="12" w:space="0" w:color="000000"/>
              <w:bottom w:val="single" w:sz="6" w:space="0" w:color="000000"/>
              <w:right w:val="single" w:sz="6" w:space="0" w:color="000000"/>
            </w:tcBorders>
          </w:tcPr>
          <w:p w:rsidR="00B14C3D" w:rsidRDefault="00B14C3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8</w:t>
            </w:r>
          </w:p>
        </w:tc>
        <w:tc>
          <w:tcPr>
            <w:tcW w:w="4685" w:type="dxa"/>
            <w:tcBorders>
              <w:top w:val="single" w:sz="6" w:space="0" w:color="000000"/>
              <w:left w:val="single" w:sz="6" w:space="0" w:color="000000"/>
              <w:bottom w:val="single" w:sz="6" w:space="0" w:color="000000"/>
              <w:right w:val="single" w:sz="6" w:space="0" w:color="000000"/>
            </w:tcBorders>
          </w:tcPr>
          <w:p w:rsidR="00B14C3D" w:rsidRDefault="00B14C3D">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Питьевая вода</w:t>
            </w:r>
          </w:p>
        </w:tc>
        <w:tc>
          <w:tcPr>
            <w:tcW w:w="1676" w:type="dxa"/>
            <w:tcBorders>
              <w:top w:val="single" w:sz="6" w:space="0" w:color="000000"/>
              <w:left w:val="nil"/>
              <w:bottom w:val="single" w:sz="6" w:space="0" w:color="000000"/>
              <w:right w:val="single" w:sz="6" w:space="0" w:color="000000"/>
            </w:tcBorders>
          </w:tcPr>
          <w:p w:rsidR="00B14C3D" w:rsidRDefault="00B14C3D">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275 810,49</w:t>
            </w:r>
          </w:p>
        </w:tc>
        <w:tc>
          <w:tcPr>
            <w:tcW w:w="1677" w:type="dxa"/>
            <w:tcBorders>
              <w:top w:val="single" w:sz="6" w:space="0" w:color="000000"/>
              <w:left w:val="nil"/>
              <w:bottom w:val="single" w:sz="6" w:space="0" w:color="000000"/>
              <w:right w:val="nil"/>
            </w:tcBorders>
          </w:tcPr>
          <w:p w:rsidR="00B14C3D" w:rsidRDefault="00B14C3D">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215 532,24</w:t>
            </w:r>
          </w:p>
        </w:tc>
        <w:tc>
          <w:tcPr>
            <w:tcW w:w="1676" w:type="dxa"/>
            <w:tcBorders>
              <w:top w:val="single" w:sz="6" w:space="0" w:color="000000"/>
              <w:left w:val="single" w:sz="6" w:space="0" w:color="000000"/>
              <w:bottom w:val="single" w:sz="6" w:space="0" w:color="000000"/>
              <w:right w:val="single" w:sz="6" w:space="0" w:color="000000"/>
            </w:tcBorders>
          </w:tcPr>
          <w:p w:rsidR="00B14C3D" w:rsidRDefault="00B14C3D">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275 160,49</w:t>
            </w:r>
          </w:p>
        </w:tc>
      </w:tr>
      <w:tr w:rsidR="00B14C3D" w:rsidTr="00B14C3D">
        <w:tblPrEx>
          <w:tblCellMar>
            <w:top w:w="0" w:type="dxa"/>
            <w:bottom w:w="0" w:type="dxa"/>
          </w:tblCellMar>
        </w:tblPrEx>
        <w:trPr>
          <w:trHeight w:val="806"/>
        </w:trPr>
        <w:tc>
          <w:tcPr>
            <w:tcW w:w="632" w:type="dxa"/>
            <w:tcBorders>
              <w:top w:val="single" w:sz="6" w:space="0" w:color="000000"/>
              <w:left w:val="single" w:sz="12" w:space="0" w:color="000000"/>
              <w:bottom w:val="single" w:sz="6" w:space="0" w:color="000000"/>
              <w:right w:val="single" w:sz="6" w:space="0" w:color="000000"/>
            </w:tcBorders>
          </w:tcPr>
          <w:p w:rsidR="00B14C3D" w:rsidRDefault="00B14C3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9</w:t>
            </w:r>
          </w:p>
        </w:tc>
        <w:tc>
          <w:tcPr>
            <w:tcW w:w="4685" w:type="dxa"/>
            <w:tcBorders>
              <w:top w:val="single" w:sz="6" w:space="0" w:color="000000"/>
              <w:left w:val="single" w:sz="6" w:space="0" w:color="000000"/>
              <w:bottom w:val="single" w:sz="6" w:space="0" w:color="000000"/>
              <w:right w:val="single" w:sz="6" w:space="0" w:color="000000"/>
            </w:tcBorders>
          </w:tcPr>
          <w:p w:rsidR="00B14C3D" w:rsidRDefault="00B14C3D">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Текущий ремонт и техническое обслуживание общего имущества в многоквартирном доме за исключением лифта, домофона и антенны</w:t>
            </w:r>
          </w:p>
        </w:tc>
        <w:tc>
          <w:tcPr>
            <w:tcW w:w="1676" w:type="dxa"/>
            <w:tcBorders>
              <w:top w:val="single" w:sz="6" w:space="0" w:color="000000"/>
              <w:left w:val="nil"/>
              <w:bottom w:val="single" w:sz="6" w:space="0" w:color="000000"/>
              <w:right w:val="single" w:sz="6" w:space="0" w:color="000000"/>
            </w:tcBorders>
          </w:tcPr>
          <w:p w:rsidR="00B14C3D" w:rsidRDefault="00B14C3D">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1 434 418,20</w:t>
            </w:r>
          </w:p>
        </w:tc>
        <w:tc>
          <w:tcPr>
            <w:tcW w:w="1677" w:type="dxa"/>
            <w:tcBorders>
              <w:top w:val="single" w:sz="6" w:space="0" w:color="000000"/>
              <w:left w:val="nil"/>
              <w:bottom w:val="single" w:sz="6" w:space="0" w:color="000000"/>
              <w:right w:val="nil"/>
            </w:tcBorders>
          </w:tcPr>
          <w:p w:rsidR="00B14C3D" w:rsidRDefault="00B14C3D">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1 440 752,28</w:t>
            </w:r>
          </w:p>
        </w:tc>
        <w:tc>
          <w:tcPr>
            <w:tcW w:w="1676" w:type="dxa"/>
            <w:tcBorders>
              <w:top w:val="single" w:sz="6" w:space="0" w:color="000000"/>
              <w:left w:val="single" w:sz="6" w:space="0" w:color="000000"/>
              <w:bottom w:val="single" w:sz="6" w:space="0" w:color="000000"/>
              <w:right w:val="single" w:sz="6" w:space="0" w:color="000000"/>
            </w:tcBorders>
          </w:tcPr>
          <w:p w:rsidR="00B14C3D" w:rsidRDefault="00B14C3D">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991 373,02</w:t>
            </w:r>
          </w:p>
        </w:tc>
      </w:tr>
      <w:tr w:rsidR="00B14C3D" w:rsidTr="00B14C3D">
        <w:tblPrEx>
          <w:tblCellMar>
            <w:top w:w="0" w:type="dxa"/>
            <w:bottom w:w="0" w:type="dxa"/>
          </w:tblCellMar>
        </w:tblPrEx>
        <w:trPr>
          <w:trHeight w:val="806"/>
        </w:trPr>
        <w:tc>
          <w:tcPr>
            <w:tcW w:w="632" w:type="dxa"/>
            <w:tcBorders>
              <w:top w:val="single" w:sz="6" w:space="0" w:color="000000"/>
              <w:left w:val="single" w:sz="12" w:space="0" w:color="000000"/>
              <w:bottom w:val="single" w:sz="6" w:space="0" w:color="000000"/>
              <w:right w:val="single" w:sz="6" w:space="0" w:color="000000"/>
            </w:tcBorders>
          </w:tcPr>
          <w:p w:rsidR="00B14C3D" w:rsidRDefault="00B14C3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10</w:t>
            </w:r>
          </w:p>
        </w:tc>
        <w:tc>
          <w:tcPr>
            <w:tcW w:w="4685" w:type="dxa"/>
            <w:tcBorders>
              <w:top w:val="single" w:sz="6" w:space="0" w:color="000000"/>
              <w:left w:val="single" w:sz="6" w:space="0" w:color="000000"/>
              <w:bottom w:val="single" w:sz="6" w:space="0" w:color="000000"/>
              <w:right w:val="single" w:sz="6" w:space="0" w:color="000000"/>
            </w:tcBorders>
          </w:tcPr>
          <w:p w:rsidR="00B14C3D" w:rsidRDefault="00B14C3D">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Уборка, содержание (санитарно-гигиеническая очистка) помещений общего пользования, а также земельного участка, входящих в состав общего имущества</w:t>
            </w:r>
          </w:p>
        </w:tc>
        <w:tc>
          <w:tcPr>
            <w:tcW w:w="1676" w:type="dxa"/>
            <w:tcBorders>
              <w:top w:val="single" w:sz="6" w:space="0" w:color="000000"/>
              <w:left w:val="nil"/>
              <w:bottom w:val="single" w:sz="6" w:space="0" w:color="000000"/>
              <w:right w:val="single" w:sz="6" w:space="0" w:color="000000"/>
            </w:tcBorders>
          </w:tcPr>
          <w:p w:rsidR="00B14C3D" w:rsidRDefault="00B14C3D">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766 206,56</w:t>
            </w:r>
          </w:p>
        </w:tc>
        <w:tc>
          <w:tcPr>
            <w:tcW w:w="1677" w:type="dxa"/>
            <w:tcBorders>
              <w:top w:val="single" w:sz="6" w:space="0" w:color="000000"/>
              <w:left w:val="nil"/>
              <w:bottom w:val="single" w:sz="6" w:space="0" w:color="000000"/>
              <w:right w:val="nil"/>
            </w:tcBorders>
          </w:tcPr>
          <w:p w:rsidR="00B14C3D" w:rsidRDefault="00B14C3D">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770 669,64</w:t>
            </w:r>
          </w:p>
        </w:tc>
        <w:tc>
          <w:tcPr>
            <w:tcW w:w="1676" w:type="dxa"/>
            <w:tcBorders>
              <w:top w:val="single" w:sz="6" w:space="0" w:color="000000"/>
              <w:left w:val="single" w:sz="6" w:space="0" w:color="000000"/>
              <w:bottom w:val="single" w:sz="6" w:space="0" w:color="000000"/>
              <w:right w:val="single" w:sz="6" w:space="0" w:color="000000"/>
            </w:tcBorders>
          </w:tcPr>
          <w:p w:rsidR="00B14C3D" w:rsidRDefault="00B14C3D">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765 239,26</w:t>
            </w:r>
          </w:p>
        </w:tc>
      </w:tr>
      <w:tr w:rsidR="00B14C3D" w:rsidTr="00B14C3D">
        <w:tblPrEx>
          <w:tblCellMar>
            <w:top w:w="0" w:type="dxa"/>
            <w:bottom w:w="0" w:type="dxa"/>
          </w:tblCellMar>
        </w:tblPrEx>
        <w:trPr>
          <w:trHeight w:val="293"/>
        </w:trPr>
        <w:tc>
          <w:tcPr>
            <w:tcW w:w="632" w:type="dxa"/>
            <w:tcBorders>
              <w:top w:val="single" w:sz="6" w:space="0" w:color="000000"/>
              <w:left w:val="single" w:sz="12" w:space="0" w:color="000000"/>
              <w:bottom w:val="single" w:sz="6" w:space="0" w:color="000000"/>
              <w:right w:val="single" w:sz="6" w:space="0" w:color="000000"/>
            </w:tcBorders>
          </w:tcPr>
          <w:p w:rsidR="00B14C3D" w:rsidRDefault="00B14C3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11</w:t>
            </w:r>
          </w:p>
        </w:tc>
        <w:tc>
          <w:tcPr>
            <w:tcW w:w="4685" w:type="dxa"/>
            <w:tcBorders>
              <w:top w:val="single" w:sz="6" w:space="0" w:color="000000"/>
              <w:left w:val="single" w:sz="6" w:space="0" w:color="000000"/>
              <w:bottom w:val="single" w:sz="6" w:space="0" w:color="000000"/>
              <w:right w:val="single" w:sz="6" w:space="0" w:color="000000"/>
            </w:tcBorders>
          </w:tcPr>
          <w:p w:rsidR="00B14C3D" w:rsidRDefault="00B14C3D">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Управление </w:t>
            </w:r>
            <w:proofErr w:type="spellStart"/>
            <w:r>
              <w:rPr>
                <w:rFonts w:ascii="Arial" w:hAnsi="Arial" w:cs="Arial"/>
                <w:color w:val="000000"/>
                <w:sz w:val="20"/>
                <w:szCs w:val="20"/>
              </w:rPr>
              <w:t>жил.фондом</w:t>
            </w:r>
            <w:proofErr w:type="spellEnd"/>
          </w:p>
        </w:tc>
        <w:tc>
          <w:tcPr>
            <w:tcW w:w="1676" w:type="dxa"/>
            <w:tcBorders>
              <w:top w:val="single" w:sz="6" w:space="0" w:color="000000"/>
              <w:left w:val="nil"/>
              <w:bottom w:val="single" w:sz="6" w:space="0" w:color="000000"/>
              <w:right w:val="single" w:sz="6" w:space="0" w:color="000000"/>
            </w:tcBorders>
          </w:tcPr>
          <w:p w:rsidR="00B14C3D" w:rsidRDefault="00B14C3D">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582 581,28</w:t>
            </w:r>
          </w:p>
        </w:tc>
        <w:tc>
          <w:tcPr>
            <w:tcW w:w="1677" w:type="dxa"/>
            <w:tcBorders>
              <w:top w:val="single" w:sz="6" w:space="0" w:color="000000"/>
              <w:left w:val="nil"/>
              <w:bottom w:val="single" w:sz="6" w:space="0" w:color="000000"/>
              <w:right w:val="nil"/>
            </w:tcBorders>
          </w:tcPr>
          <w:p w:rsidR="00B14C3D" w:rsidRDefault="00B14C3D">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584 421,50</w:t>
            </w:r>
          </w:p>
        </w:tc>
        <w:tc>
          <w:tcPr>
            <w:tcW w:w="1676" w:type="dxa"/>
            <w:tcBorders>
              <w:top w:val="single" w:sz="6" w:space="0" w:color="000000"/>
              <w:left w:val="single" w:sz="6" w:space="0" w:color="000000"/>
              <w:bottom w:val="single" w:sz="6" w:space="0" w:color="000000"/>
              <w:right w:val="single" w:sz="6" w:space="0" w:color="000000"/>
            </w:tcBorders>
          </w:tcPr>
          <w:p w:rsidR="00B14C3D" w:rsidRDefault="00B14C3D">
            <w:pPr>
              <w:autoSpaceDE w:val="0"/>
              <w:autoSpaceDN w:val="0"/>
              <w:adjustRightInd w:val="0"/>
              <w:spacing w:after="0" w:line="240" w:lineRule="auto"/>
              <w:jc w:val="right"/>
              <w:rPr>
                <w:rFonts w:ascii="Arial" w:hAnsi="Arial" w:cs="Arial"/>
                <w:color w:val="000000"/>
                <w:sz w:val="20"/>
                <w:szCs w:val="20"/>
              </w:rPr>
            </w:pPr>
          </w:p>
        </w:tc>
      </w:tr>
      <w:tr w:rsidR="00B14C3D" w:rsidTr="00B14C3D">
        <w:tblPrEx>
          <w:tblCellMar>
            <w:top w:w="0" w:type="dxa"/>
            <w:bottom w:w="0" w:type="dxa"/>
          </w:tblCellMar>
        </w:tblPrEx>
        <w:trPr>
          <w:trHeight w:val="293"/>
        </w:trPr>
        <w:tc>
          <w:tcPr>
            <w:tcW w:w="632" w:type="dxa"/>
            <w:tcBorders>
              <w:top w:val="single" w:sz="6" w:space="0" w:color="000000"/>
              <w:left w:val="single" w:sz="12" w:space="0" w:color="000000"/>
              <w:bottom w:val="single" w:sz="6" w:space="0" w:color="000000"/>
              <w:right w:val="single" w:sz="6" w:space="0" w:color="000000"/>
            </w:tcBorders>
          </w:tcPr>
          <w:p w:rsidR="00B14C3D" w:rsidRDefault="00B14C3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12</w:t>
            </w:r>
          </w:p>
        </w:tc>
        <w:tc>
          <w:tcPr>
            <w:tcW w:w="4685" w:type="dxa"/>
            <w:tcBorders>
              <w:top w:val="single" w:sz="6" w:space="0" w:color="000000"/>
              <w:left w:val="single" w:sz="6" w:space="0" w:color="000000"/>
              <w:bottom w:val="single" w:sz="6" w:space="0" w:color="000000"/>
              <w:right w:val="single" w:sz="6" w:space="0" w:color="000000"/>
            </w:tcBorders>
          </w:tcPr>
          <w:p w:rsidR="00B14C3D" w:rsidRDefault="00B14C3D">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Вывоз ТБО</w:t>
            </w:r>
          </w:p>
        </w:tc>
        <w:tc>
          <w:tcPr>
            <w:tcW w:w="1676" w:type="dxa"/>
            <w:tcBorders>
              <w:top w:val="single" w:sz="6" w:space="0" w:color="000000"/>
              <w:left w:val="nil"/>
              <w:bottom w:val="single" w:sz="6" w:space="0" w:color="000000"/>
              <w:right w:val="single" w:sz="6" w:space="0" w:color="000000"/>
            </w:tcBorders>
          </w:tcPr>
          <w:p w:rsidR="00B14C3D" w:rsidRDefault="00B14C3D">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393 636,00</w:t>
            </w:r>
          </w:p>
        </w:tc>
        <w:tc>
          <w:tcPr>
            <w:tcW w:w="1677" w:type="dxa"/>
            <w:tcBorders>
              <w:top w:val="single" w:sz="6" w:space="0" w:color="000000"/>
              <w:left w:val="nil"/>
              <w:bottom w:val="single" w:sz="6" w:space="0" w:color="000000"/>
              <w:right w:val="nil"/>
            </w:tcBorders>
          </w:tcPr>
          <w:p w:rsidR="00B14C3D" w:rsidRDefault="00B14C3D">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395 675,30</w:t>
            </w:r>
          </w:p>
        </w:tc>
        <w:tc>
          <w:tcPr>
            <w:tcW w:w="1676" w:type="dxa"/>
            <w:tcBorders>
              <w:top w:val="single" w:sz="6" w:space="0" w:color="000000"/>
              <w:left w:val="single" w:sz="6" w:space="0" w:color="000000"/>
              <w:bottom w:val="single" w:sz="6" w:space="0" w:color="000000"/>
              <w:right w:val="single" w:sz="6" w:space="0" w:color="000000"/>
            </w:tcBorders>
          </w:tcPr>
          <w:p w:rsidR="00B14C3D" w:rsidRDefault="00B14C3D">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370 138,79</w:t>
            </w:r>
          </w:p>
        </w:tc>
      </w:tr>
      <w:tr w:rsidR="00B14C3D" w:rsidTr="00B14C3D">
        <w:tblPrEx>
          <w:tblCellMar>
            <w:top w:w="0" w:type="dxa"/>
            <w:bottom w:w="0" w:type="dxa"/>
          </w:tblCellMar>
        </w:tblPrEx>
        <w:trPr>
          <w:trHeight w:val="293"/>
        </w:trPr>
        <w:tc>
          <w:tcPr>
            <w:tcW w:w="632" w:type="dxa"/>
            <w:tcBorders>
              <w:top w:val="single" w:sz="6" w:space="0" w:color="000000"/>
              <w:left w:val="single" w:sz="12" w:space="0" w:color="000000"/>
              <w:bottom w:val="single" w:sz="6" w:space="0" w:color="000000"/>
              <w:right w:val="single" w:sz="6" w:space="0" w:color="000000"/>
            </w:tcBorders>
          </w:tcPr>
          <w:p w:rsidR="00B14C3D" w:rsidRDefault="00B14C3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13</w:t>
            </w:r>
          </w:p>
        </w:tc>
        <w:tc>
          <w:tcPr>
            <w:tcW w:w="4685" w:type="dxa"/>
            <w:tcBorders>
              <w:top w:val="single" w:sz="6" w:space="0" w:color="000000"/>
              <w:left w:val="single" w:sz="6" w:space="0" w:color="000000"/>
              <w:bottom w:val="single" w:sz="6" w:space="0" w:color="000000"/>
              <w:right w:val="single" w:sz="6" w:space="0" w:color="000000"/>
            </w:tcBorders>
          </w:tcPr>
          <w:p w:rsidR="00B14C3D" w:rsidRDefault="00B14C3D">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Капитальный ремонт жилых зданий</w:t>
            </w:r>
          </w:p>
        </w:tc>
        <w:tc>
          <w:tcPr>
            <w:tcW w:w="1676" w:type="dxa"/>
            <w:tcBorders>
              <w:top w:val="single" w:sz="6" w:space="0" w:color="000000"/>
              <w:left w:val="nil"/>
              <w:bottom w:val="single" w:sz="6" w:space="0" w:color="000000"/>
              <w:right w:val="single" w:sz="6" w:space="0" w:color="000000"/>
            </w:tcBorders>
          </w:tcPr>
          <w:p w:rsidR="00B14C3D" w:rsidRDefault="00B14C3D">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921 114,84</w:t>
            </w:r>
          </w:p>
        </w:tc>
        <w:tc>
          <w:tcPr>
            <w:tcW w:w="1677" w:type="dxa"/>
            <w:tcBorders>
              <w:top w:val="single" w:sz="6" w:space="0" w:color="000000"/>
              <w:left w:val="nil"/>
              <w:bottom w:val="single" w:sz="6" w:space="0" w:color="000000"/>
              <w:right w:val="nil"/>
            </w:tcBorders>
          </w:tcPr>
          <w:p w:rsidR="00B14C3D" w:rsidRDefault="00B14C3D">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919 026,39</w:t>
            </w:r>
          </w:p>
        </w:tc>
        <w:tc>
          <w:tcPr>
            <w:tcW w:w="1676" w:type="dxa"/>
            <w:tcBorders>
              <w:top w:val="single" w:sz="6" w:space="0" w:color="000000"/>
              <w:left w:val="single" w:sz="6" w:space="0" w:color="000000"/>
              <w:bottom w:val="single" w:sz="6" w:space="0" w:color="000000"/>
              <w:right w:val="single" w:sz="6" w:space="0" w:color="000000"/>
            </w:tcBorders>
          </w:tcPr>
          <w:p w:rsidR="00B14C3D" w:rsidRDefault="00B14C3D">
            <w:pPr>
              <w:autoSpaceDE w:val="0"/>
              <w:autoSpaceDN w:val="0"/>
              <w:adjustRightInd w:val="0"/>
              <w:spacing w:after="0" w:line="240" w:lineRule="auto"/>
              <w:jc w:val="right"/>
              <w:rPr>
                <w:rFonts w:ascii="Arial" w:hAnsi="Arial" w:cs="Arial"/>
                <w:color w:val="000000"/>
                <w:sz w:val="20"/>
                <w:szCs w:val="20"/>
              </w:rPr>
            </w:pPr>
          </w:p>
        </w:tc>
      </w:tr>
    </w:tbl>
    <w:p w:rsidR="003958EA" w:rsidRDefault="003958EA" w:rsidP="00CB428F">
      <w:pPr>
        <w:spacing w:after="0" w:line="240" w:lineRule="auto"/>
        <w:ind w:right="281"/>
        <w:jc w:val="center"/>
        <w:rPr>
          <w:rFonts w:ascii="Times New Roman" w:eastAsia="Times New Roman" w:hAnsi="Times New Roman" w:cs="Times New Roman"/>
          <w:b/>
          <w:bCs/>
          <w:color w:val="000000"/>
          <w:sz w:val="24"/>
          <w:szCs w:val="24"/>
        </w:rPr>
      </w:pPr>
    </w:p>
    <w:p w:rsidR="003958EA" w:rsidRDefault="003958EA" w:rsidP="00CB428F">
      <w:pPr>
        <w:spacing w:after="0" w:line="240" w:lineRule="auto"/>
        <w:ind w:right="281"/>
        <w:jc w:val="center"/>
        <w:rPr>
          <w:rFonts w:ascii="Times New Roman" w:eastAsia="Times New Roman" w:hAnsi="Times New Roman" w:cs="Times New Roman"/>
          <w:b/>
          <w:bCs/>
          <w:color w:val="000000"/>
          <w:sz w:val="24"/>
          <w:szCs w:val="24"/>
        </w:rPr>
      </w:pPr>
    </w:p>
    <w:p w:rsidR="003958EA" w:rsidRDefault="003958EA" w:rsidP="00CB428F">
      <w:pPr>
        <w:spacing w:after="0" w:line="240" w:lineRule="auto"/>
        <w:ind w:right="281"/>
        <w:jc w:val="center"/>
        <w:rPr>
          <w:rFonts w:ascii="Times New Roman" w:eastAsia="Times New Roman" w:hAnsi="Times New Roman" w:cs="Times New Roman"/>
          <w:b/>
          <w:bCs/>
          <w:color w:val="000000"/>
          <w:sz w:val="24"/>
          <w:szCs w:val="24"/>
        </w:rPr>
      </w:pPr>
    </w:p>
    <w:p w:rsidR="003958EA" w:rsidRDefault="003958EA" w:rsidP="00CB428F">
      <w:pPr>
        <w:spacing w:after="0" w:line="240" w:lineRule="auto"/>
        <w:ind w:right="281"/>
        <w:jc w:val="center"/>
        <w:rPr>
          <w:rFonts w:ascii="Times New Roman" w:eastAsia="Times New Roman" w:hAnsi="Times New Roman" w:cs="Times New Roman"/>
          <w:b/>
          <w:bCs/>
          <w:color w:val="000000"/>
          <w:sz w:val="24"/>
          <w:szCs w:val="24"/>
        </w:rPr>
      </w:pPr>
    </w:p>
    <w:p w:rsidR="00A77309" w:rsidRDefault="00A77309" w:rsidP="00235C83">
      <w:pPr>
        <w:spacing w:after="0" w:line="240" w:lineRule="auto"/>
        <w:ind w:right="281"/>
        <w:rPr>
          <w:rFonts w:ascii="Times New Roman" w:eastAsia="Times New Roman" w:hAnsi="Times New Roman" w:cs="Times New Roman"/>
          <w:b/>
          <w:bCs/>
          <w:color w:val="000000"/>
          <w:sz w:val="24"/>
          <w:szCs w:val="24"/>
        </w:rPr>
      </w:pPr>
    </w:p>
    <w:p w:rsidR="00CB428F" w:rsidRDefault="00CB428F" w:rsidP="00985BAF">
      <w:pPr>
        <w:spacing w:after="0" w:line="240" w:lineRule="auto"/>
        <w:ind w:right="281"/>
        <w:rPr>
          <w:rFonts w:ascii="Times New Roman" w:eastAsia="Times New Roman" w:hAnsi="Times New Roman" w:cs="Times New Roman"/>
          <w:b/>
          <w:bCs/>
          <w:color w:val="000000"/>
          <w:sz w:val="24"/>
          <w:szCs w:val="24"/>
        </w:rPr>
      </w:pPr>
    </w:p>
    <w:p w:rsidR="00CB428F" w:rsidRDefault="00CB428F" w:rsidP="00D75900">
      <w:pPr>
        <w:spacing w:after="0" w:line="240" w:lineRule="auto"/>
        <w:ind w:right="281"/>
        <w:jc w:val="center"/>
        <w:rPr>
          <w:rFonts w:ascii="Times New Roman" w:eastAsia="Times New Roman" w:hAnsi="Times New Roman" w:cs="Times New Roman"/>
          <w:b/>
          <w:bCs/>
          <w:color w:val="000000"/>
          <w:sz w:val="24"/>
          <w:szCs w:val="24"/>
        </w:rPr>
      </w:pPr>
    </w:p>
    <w:p w:rsidR="008115C5" w:rsidRPr="00447710" w:rsidRDefault="008115C5" w:rsidP="00F83210">
      <w:pPr>
        <w:spacing w:after="0" w:line="240" w:lineRule="auto"/>
        <w:rPr>
          <w:rFonts w:ascii="Times New Roman" w:eastAsia="Times New Roman" w:hAnsi="Times New Roman" w:cs="Times New Roman"/>
          <w:b/>
          <w:bCs/>
          <w:color w:val="000000"/>
          <w:sz w:val="24"/>
          <w:szCs w:val="24"/>
        </w:rPr>
      </w:pPr>
    </w:p>
    <w:sectPr w:rsidR="008115C5" w:rsidRPr="00447710" w:rsidSect="00D614EE">
      <w:pgSz w:w="11906" w:h="16838"/>
      <w:pgMar w:top="284" w:right="566"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136B" w:rsidRDefault="002C136B" w:rsidP="0064653C">
      <w:pPr>
        <w:spacing w:after="0" w:line="240" w:lineRule="auto"/>
      </w:pPr>
      <w:r>
        <w:separator/>
      </w:r>
    </w:p>
  </w:endnote>
  <w:endnote w:type="continuationSeparator" w:id="0">
    <w:p w:rsidR="002C136B" w:rsidRDefault="002C136B" w:rsidP="00646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136B" w:rsidRDefault="002C136B" w:rsidP="0064653C">
      <w:pPr>
        <w:spacing w:after="0" w:line="240" w:lineRule="auto"/>
      </w:pPr>
      <w:r>
        <w:separator/>
      </w:r>
    </w:p>
  </w:footnote>
  <w:footnote w:type="continuationSeparator" w:id="0">
    <w:p w:rsidR="002C136B" w:rsidRDefault="002C136B" w:rsidP="006465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66BFD"/>
    <w:multiLevelType w:val="hybridMultilevel"/>
    <w:tmpl w:val="B61618C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 w15:restartNumberingAfterBreak="0">
    <w:nsid w:val="5A18251E"/>
    <w:multiLevelType w:val="hybridMultilevel"/>
    <w:tmpl w:val="5F5E2A4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 w15:restartNumberingAfterBreak="0">
    <w:nsid w:val="6D3C71D9"/>
    <w:multiLevelType w:val="hybridMultilevel"/>
    <w:tmpl w:val="E3A6EF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350"/>
    <w:rsid w:val="0000758E"/>
    <w:rsid w:val="00007FA2"/>
    <w:rsid w:val="000222AF"/>
    <w:rsid w:val="00023A68"/>
    <w:rsid w:val="00024BE7"/>
    <w:rsid w:val="00027B47"/>
    <w:rsid w:val="00027EF9"/>
    <w:rsid w:val="000313CF"/>
    <w:rsid w:val="000463C5"/>
    <w:rsid w:val="0005231B"/>
    <w:rsid w:val="00056469"/>
    <w:rsid w:val="0005733A"/>
    <w:rsid w:val="00060538"/>
    <w:rsid w:val="0006104F"/>
    <w:rsid w:val="00061604"/>
    <w:rsid w:val="00061FB8"/>
    <w:rsid w:val="00064B45"/>
    <w:rsid w:val="000720A3"/>
    <w:rsid w:val="000833C8"/>
    <w:rsid w:val="00091A45"/>
    <w:rsid w:val="000A4154"/>
    <w:rsid w:val="000A42FE"/>
    <w:rsid w:val="000A4B8A"/>
    <w:rsid w:val="000A77DB"/>
    <w:rsid w:val="000B7500"/>
    <w:rsid w:val="000C006B"/>
    <w:rsid w:val="000C19D9"/>
    <w:rsid w:val="000C3580"/>
    <w:rsid w:val="000D4400"/>
    <w:rsid w:val="000D559A"/>
    <w:rsid w:val="000E09F3"/>
    <w:rsid w:val="000E594F"/>
    <w:rsid w:val="000F6CE9"/>
    <w:rsid w:val="000F7CC3"/>
    <w:rsid w:val="001006E1"/>
    <w:rsid w:val="00102E34"/>
    <w:rsid w:val="00105E2D"/>
    <w:rsid w:val="00111C88"/>
    <w:rsid w:val="00113D9E"/>
    <w:rsid w:val="001155CB"/>
    <w:rsid w:val="001175A9"/>
    <w:rsid w:val="001233B8"/>
    <w:rsid w:val="00125233"/>
    <w:rsid w:val="00127FF0"/>
    <w:rsid w:val="001301EB"/>
    <w:rsid w:val="001306D8"/>
    <w:rsid w:val="00136CFA"/>
    <w:rsid w:val="00146E33"/>
    <w:rsid w:val="001537C2"/>
    <w:rsid w:val="00157B41"/>
    <w:rsid w:val="00165D7C"/>
    <w:rsid w:val="001717F3"/>
    <w:rsid w:val="001732C4"/>
    <w:rsid w:val="00182DAA"/>
    <w:rsid w:val="001878AC"/>
    <w:rsid w:val="00194DDB"/>
    <w:rsid w:val="00196603"/>
    <w:rsid w:val="001A065A"/>
    <w:rsid w:val="001A2D05"/>
    <w:rsid w:val="001A3173"/>
    <w:rsid w:val="001A7EE3"/>
    <w:rsid w:val="001B5ED6"/>
    <w:rsid w:val="001C0AE4"/>
    <w:rsid w:val="001C3B9E"/>
    <w:rsid w:val="001C7A8D"/>
    <w:rsid w:val="001D1A06"/>
    <w:rsid w:val="001D43DE"/>
    <w:rsid w:val="001D5842"/>
    <w:rsid w:val="001E62B2"/>
    <w:rsid w:val="001F1A6C"/>
    <w:rsid w:val="0020017E"/>
    <w:rsid w:val="002020D6"/>
    <w:rsid w:val="00203B04"/>
    <w:rsid w:val="00206295"/>
    <w:rsid w:val="00207DED"/>
    <w:rsid w:val="00213667"/>
    <w:rsid w:val="00216BBC"/>
    <w:rsid w:val="00216EDB"/>
    <w:rsid w:val="00223CE6"/>
    <w:rsid w:val="00224222"/>
    <w:rsid w:val="002305ED"/>
    <w:rsid w:val="00232C34"/>
    <w:rsid w:val="00235887"/>
    <w:rsid w:val="00235AA6"/>
    <w:rsid w:val="00235C83"/>
    <w:rsid w:val="002362E1"/>
    <w:rsid w:val="00237844"/>
    <w:rsid w:val="00243D9A"/>
    <w:rsid w:val="00245999"/>
    <w:rsid w:val="002501B2"/>
    <w:rsid w:val="00250310"/>
    <w:rsid w:val="0025063B"/>
    <w:rsid w:val="0025546F"/>
    <w:rsid w:val="0025570E"/>
    <w:rsid w:val="00264E62"/>
    <w:rsid w:val="00267909"/>
    <w:rsid w:val="0027220D"/>
    <w:rsid w:val="00272E23"/>
    <w:rsid w:val="00275FD7"/>
    <w:rsid w:val="00281BC7"/>
    <w:rsid w:val="00283726"/>
    <w:rsid w:val="00284FE9"/>
    <w:rsid w:val="00286F40"/>
    <w:rsid w:val="00290A4F"/>
    <w:rsid w:val="002960B7"/>
    <w:rsid w:val="00296E42"/>
    <w:rsid w:val="00296E47"/>
    <w:rsid w:val="002A3921"/>
    <w:rsid w:val="002A4E2B"/>
    <w:rsid w:val="002A6468"/>
    <w:rsid w:val="002B05F9"/>
    <w:rsid w:val="002B5EF4"/>
    <w:rsid w:val="002B6F6B"/>
    <w:rsid w:val="002C136B"/>
    <w:rsid w:val="002C2376"/>
    <w:rsid w:val="002C4439"/>
    <w:rsid w:val="002C5827"/>
    <w:rsid w:val="002D1D9C"/>
    <w:rsid w:val="002D5D5C"/>
    <w:rsid w:val="002D7619"/>
    <w:rsid w:val="002E0396"/>
    <w:rsid w:val="002E4916"/>
    <w:rsid w:val="002E4CD5"/>
    <w:rsid w:val="002F3D81"/>
    <w:rsid w:val="00300E4F"/>
    <w:rsid w:val="003019A2"/>
    <w:rsid w:val="00304414"/>
    <w:rsid w:val="003129BA"/>
    <w:rsid w:val="00312AB6"/>
    <w:rsid w:val="00320776"/>
    <w:rsid w:val="00320E2B"/>
    <w:rsid w:val="00321654"/>
    <w:rsid w:val="003252FC"/>
    <w:rsid w:val="003255AB"/>
    <w:rsid w:val="00331931"/>
    <w:rsid w:val="00333584"/>
    <w:rsid w:val="00340560"/>
    <w:rsid w:val="00341B37"/>
    <w:rsid w:val="003510C6"/>
    <w:rsid w:val="00351CB0"/>
    <w:rsid w:val="00362E31"/>
    <w:rsid w:val="00363692"/>
    <w:rsid w:val="003674A5"/>
    <w:rsid w:val="003732B7"/>
    <w:rsid w:val="00374E8C"/>
    <w:rsid w:val="0038061E"/>
    <w:rsid w:val="00384CF9"/>
    <w:rsid w:val="00384E84"/>
    <w:rsid w:val="00385942"/>
    <w:rsid w:val="003958AC"/>
    <w:rsid w:val="003958EA"/>
    <w:rsid w:val="00396F97"/>
    <w:rsid w:val="003A0317"/>
    <w:rsid w:val="003A0464"/>
    <w:rsid w:val="003A3694"/>
    <w:rsid w:val="003A4661"/>
    <w:rsid w:val="003B0911"/>
    <w:rsid w:val="003B1A34"/>
    <w:rsid w:val="003B6A4B"/>
    <w:rsid w:val="003C2166"/>
    <w:rsid w:val="003D3BAF"/>
    <w:rsid w:val="003D5912"/>
    <w:rsid w:val="003E4135"/>
    <w:rsid w:val="003F2BAD"/>
    <w:rsid w:val="00400638"/>
    <w:rsid w:val="004021ED"/>
    <w:rsid w:val="00403867"/>
    <w:rsid w:val="00406A71"/>
    <w:rsid w:val="0041285F"/>
    <w:rsid w:val="00413213"/>
    <w:rsid w:val="00413B2A"/>
    <w:rsid w:val="004220CA"/>
    <w:rsid w:val="004247F8"/>
    <w:rsid w:val="004270D4"/>
    <w:rsid w:val="0043048E"/>
    <w:rsid w:val="0043405D"/>
    <w:rsid w:val="004357CE"/>
    <w:rsid w:val="00436C8B"/>
    <w:rsid w:val="00436D15"/>
    <w:rsid w:val="00443965"/>
    <w:rsid w:val="00443A8D"/>
    <w:rsid w:val="00447503"/>
    <w:rsid w:val="00447710"/>
    <w:rsid w:val="00447953"/>
    <w:rsid w:val="00450A2A"/>
    <w:rsid w:val="00461431"/>
    <w:rsid w:val="00462816"/>
    <w:rsid w:val="004668AB"/>
    <w:rsid w:val="00472B37"/>
    <w:rsid w:val="00473F18"/>
    <w:rsid w:val="004751C3"/>
    <w:rsid w:val="00475F84"/>
    <w:rsid w:val="004807BB"/>
    <w:rsid w:val="00497EDD"/>
    <w:rsid w:val="004A13F3"/>
    <w:rsid w:val="004A19CA"/>
    <w:rsid w:val="004A1FB9"/>
    <w:rsid w:val="004A3097"/>
    <w:rsid w:val="004A5C14"/>
    <w:rsid w:val="004A7D10"/>
    <w:rsid w:val="004B0FF5"/>
    <w:rsid w:val="004B12B7"/>
    <w:rsid w:val="004B3C49"/>
    <w:rsid w:val="004B6C37"/>
    <w:rsid w:val="004D2B27"/>
    <w:rsid w:val="004D5601"/>
    <w:rsid w:val="004E0E7E"/>
    <w:rsid w:val="004E1D5B"/>
    <w:rsid w:val="004E78CB"/>
    <w:rsid w:val="004E7B9E"/>
    <w:rsid w:val="004F09FA"/>
    <w:rsid w:val="004F2E22"/>
    <w:rsid w:val="004F35BD"/>
    <w:rsid w:val="004F5BE2"/>
    <w:rsid w:val="004F7F10"/>
    <w:rsid w:val="00500EDB"/>
    <w:rsid w:val="00501ED2"/>
    <w:rsid w:val="0050498A"/>
    <w:rsid w:val="00506C54"/>
    <w:rsid w:val="00507970"/>
    <w:rsid w:val="00521313"/>
    <w:rsid w:val="0052168B"/>
    <w:rsid w:val="005228D2"/>
    <w:rsid w:val="00524675"/>
    <w:rsid w:val="00534E94"/>
    <w:rsid w:val="00544550"/>
    <w:rsid w:val="00544959"/>
    <w:rsid w:val="005527EC"/>
    <w:rsid w:val="00553EB8"/>
    <w:rsid w:val="005554E6"/>
    <w:rsid w:val="00556ADD"/>
    <w:rsid w:val="00563A36"/>
    <w:rsid w:val="00567524"/>
    <w:rsid w:val="00572E0B"/>
    <w:rsid w:val="00572EF5"/>
    <w:rsid w:val="005735A1"/>
    <w:rsid w:val="005905CB"/>
    <w:rsid w:val="005911B9"/>
    <w:rsid w:val="00592590"/>
    <w:rsid w:val="0059266F"/>
    <w:rsid w:val="00592C50"/>
    <w:rsid w:val="00594608"/>
    <w:rsid w:val="0059489D"/>
    <w:rsid w:val="005967B5"/>
    <w:rsid w:val="00596A46"/>
    <w:rsid w:val="005A0109"/>
    <w:rsid w:val="005A7037"/>
    <w:rsid w:val="005B1CB5"/>
    <w:rsid w:val="005B25F8"/>
    <w:rsid w:val="005B2C2F"/>
    <w:rsid w:val="005B38DB"/>
    <w:rsid w:val="005B439B"/>
    <w:rsid w:val="005B7175"/>
    <w:rsid w:val="005C0E76"/>
    <w:rsid w:val="005D166A"/>
    <w:rsid w:val="005D266A"/>
    <w:rsid w:val="005D2C85"/>
    <w:rsid w:val="005E3BE1"/>
    <w:rsid w:val="005E47E5"/>
    <w:rsid w:val="005F3D93"/>
    <w:rsid w:val="005F4272"/>
    <w:rsid w:val="00602E57"/>
    <w:rsid w:val="0060390C"/>
    <w:rsid w:val="00607399"/>
    <w:rsid w:val="006102B0"/>
    <w:rsid w:val="00610AFC"/>
    <w:rsid w:val="00615801"/>
    <w:rsid w:val="006172B3"/>
    <w:rsid w:val="006204E6"/>
    <w:rsid w:val="006212B5"/>
    <w:rsid w:val="006262F6"/>
    <w:rsid w:val="00627472"/>
    <w:rsid w:val="0063056C"/>
    <w:rsid w:val="00630608"/>
    <w:rsid w:val="006379A1"/>
    <w:rsid w:val="006426DB"/>
    <w:rsid w:val="00644187"/>
    <w:rsid w:val="0064653C"/>
    <w:rsid w:val="00647231"/>
    <w:rsid w:val="00650BA6"/>
    <w:rsid w:val="0065542D"/>
    <w:rsid w:val="00656350"/>
    <w:rsid w:val="00663CB6"/>
    <w:rsid w:val="006654F4"/>
    <w:rsid w:val="00665EFA"/>
    <w:rsid w:val="00666282"/>
    <w:rsid w:val="00670452"/>
    <w:rsid w:val="00670B9E"/>
    <w:rsid w:val="00672A49"/>
    <w:rsid w:val="006740FB"/>
    <w:rsid w:val="006759FF"/>
    <w:rsid w:val="00677444"/>
    <w:rsid w:val="006807C1"/>
    <w:rsid w:val="006818FC"/>
    <w:rsid w:val="00681BF0"/>
    <w:rsid w:val="00682B12"/>
    <w:rsid w:val="00691165"/>
    <w:rsid w:val="006B01FE"/>
    <w:rsid w:val="006B0DD4"/>
    <w:rsid w:val="006B1288"/>
    <w:rsid w:val="006C4540"/>
    <w:rsid w:val="006C65E9"/>
    <w:rsid w:val="006C705A"/>
    <w:rsid w:val="006D13BD"/>
    <w:rsid w:val="006D1EE0"/>
    <w:rsid w:val="006D2DF7"/>
    <w:rsid w:val="006D4F79"/>
    <w:rsid w:val="006D5D85"/>
    <w:rsid w:val="006E36A3"/>
    <w:rsid w:val="006E3822"/>
    <w:rsid w:val="006E716A"/>
    <w:rsid w:val="006F0C83"/>
    <w:rsid w:val="006F3D62"/>
    <w:rsid w:val="0070076A"/>
    <w:rsid w:val="0070079F"/>
    <w:rsid w:val="00702DBC"/>
    <w:rsid w:val="00704A75"/>
    <w:rsid w:val="00706A0A"/>
    <w:rsid w:val="0070771C"/>
    <w:rsid w:val="007102E2"/>
    <w:rsid w:val="0072009B"/>
    <w:rsid w:val="00721A2D"/>
    <w:rsid w:val="0072236C"/>
    <w:rsid w:val="00736082"/>
    <w:rsid w:val="007418F7"/>
    <w:rsid w:val="00741A42"/>
    <w:rsid w:val="00743B8E"/>
    <w:rsid w:val="00743EB9"/>
    <w:rsid w:val="00752A5F"/>
    <w:rsid w:val="0075387E"/>
    <w:rsid w:val="0075406C"/>
    <w:rsid w:val="007553CD"/>
    <w:rsid w:val="0075746C"/>
    <w:rsid w:val="00763868"/>
    <w:rsid w:val="00764C33"/>
    <w:rsid w:val="00765755"/>
    <w:rsid w:val="00767767"/>
    <w:rsid w:val="00771BE8"/>
    <w:rsid w:val="00771FFC"/>
    <w:rsid w:val="0077447D"/>
    <w:rsid w:val="007753BF"/>
    <w:rsid w:val="00782C44"/>
    <w:rsid w:val="007836C7"/>
    <w:rsid w:val="007850C2"/>
    <w:rsid w:val="00790D3A"/>
    <w:rsid w:val="007A00C8"/>
    <w:rsid w:val="007A72CA"/>
    <w:rsid w:val="007B1CC3"/>
    <w:rsid w:val="007B6357"/>
    <w:rsid w:val="007C2734"/>
    <w:rsid w:val="007C760F"/>
    <w:rsid w:val="007D3F39"/>
    <w:rsid w:val="007D5BB3"/>
    <w:rsid w:val="007D651F"/>
    <w:rsid w:val="007D7713"/>
    <w:rsid w:val="007E6C0D"/>
    <w:rsid w:val="007E745F"/>
    <w:rsid w:val="007F6CD0"/>
    <w:rsid w:val="008070E4"/>
    <w:rsid w:val="008074EA"/>
    <w:rsid w:val="008075A9"/>
    <w:rsid w:val="00810821"/>
    <w:rsid w:val="00810A6F"/>
    <w:rsid w:val="008115C5"/>
    <w:rsid w:val="00824E31"/>
    <w:rsid w:val="0083062D"/>
    <w:rsid w:val="00830985"/>
    <w:rsid w:val="00832253"/>
    <w:rsid w:val="008337E1"/>
    <w:rsid w:val="00840833"/>
    <w:rsid w:val="00854FD9"/>
    <w:rsid w:val="008552A7"/>
    <w:rsid w:val="00861251"/>
    <w:rsid w:val="008629D4"/>
    <w:rsid w:val="00864ED2"/>
    <w:rsid w:val="0088196F"/>
    <w:rsid w:val="008861ED"/>
    <w:rsid w:val="00890B0A"/>
    <w:rsid w:val="00891449"/>
    <w:rsid w:val="008955C5"/>
    <w:rsid w:val="008963B8"/>
    <w:rsid w:val="008A4A5D"/>
    <w:rsid w:val="008B0300"/>
    <w:rsid w:val="008B4427"/>
    <w:rsid w:val="008B4AAC"/>
    <w:rsid w:val="008B55A6"/>
    <w:rsid w:val="008B5B32"/>
    <w:rsid w:val="008B742C"/>
    <w:rsid w:val="008C13A3"/>
    <w:rsid w:val="008C5912"/>
    <w:rsid w:val="008C6A15"/>
    <w:rsid w:val="008D3DF4"/>
    <w:rsid w:val="008E54DD"/>
    <w:rsid w:val="008E5B9E"/>
    <w:rsid w:val="008F0203"/>
    <w:rsid w:val="009164CE"/>
    <w:rsid w:val="00916A98"/>
    <w:rsid w:val="0092014C"/>
    <w:rsid w:val="0092144F"/>
    <w:rsid w:val="00922B2C"/>
    <w:rsid w:val="0092610D"/>
    <w:rsid w:val="009271D8"/>
    <w:rsid w:val="00930272"/>
    <w:rsid w:val="009342A7"/>
    <w:rsid w:val="00937852"/>
    <w:rsid w:val="009406E7"/>
    <w:rsid w:val="00941242"/>
    <w:rsid w:val="009414C1"/>
    <w:rsid w:val="00942B52"/>
    <w:rsid w:val="00945FD0"/>
    <w:rsid w:val="009518CE"/>
    <w:rsid w:val="0095711F"/>
    <w:rsid w:val="00960637"/>
    <w:rsid w:val="00960D0B"/>
    <w:rsid w:val="009624A1"/>
    <w:rsid w:val="00962FF9"/>
    <w:rsid w:val="0096408E"/>
    <w:rsid w:val="009709B5"/>
    <w:rsid w:val="009724C2"/>
    <w:rsid w:val="00974006"/>
    <w:rsid w:val="00975AF8"/>
    <w:rsid w:val="00980D0D"/>
    <w:rsid w:val="00981B6D"/>
    <w:rsid w:val="0098404B"/>
    <w:rsid w:val="00985BAF"/>
    <w:rsid w:val="00987FB2"/>
    <w:rsid w:val="00991DD7"/>
    <w:rsid w:val="00994171"/>
    <w:rsid w:val="0099650B"/>
    <w:rsid w:val="009A0B20"/>
    <w:rsid w:val="009A0F2E"/>
    <w:rsid w:val="009A4ACF"/>
    <w:rsid w:val="009A5C36"/>
    <w:rsid w:val="009A6FA2"/>
    <w:rsid w:val="009A7861"/>
    <w:rsid w:val="009B1021"/>
    <w:rsid w:val="009B630D"/>
    <w:rsid w:val="009B6773"/>
    <w:rsid w:val="009B6E4B"/>
    <w:rsid w:val="009B6F8E"/>
    <w:rsid w:val="009D3499"/>
    <w:rsid w:val="009E33E8"/>
    <w:rsid w:val="009F6EF9"/>
    <w:rsid w:val="00A00C5B"/>
    <w:rsid w:val="00A049CB"/>
    <w:rsid w:val="00A062A1"/>
    <w:rsid w:val="00A07398"/>
    <w:rsid w:val="00A105B7"/>
    <w:rsid w:val="00A10CFB"/>
    <w:rsid w:val="00A12563"/>
    <w:rsid w:val="00A12FFC"/>
    <w:rsid w:val="00A14726"/>
    <w:rsid w:val="00A16CAD"/>
    <w:rsid w:val="00A27C51"/>
    <w:rsid w:val="00A30178"/>
    <w:rsid w:val="00A30F27"/>
    <w:rsid w:val="00A33409"/>
    <w:rsid w:val="00A4782A"/>
    <w:rsid w:val="00A51D08"/>
    <w:rsid w:val="00A554E0"/>
    <w:rsid w:val="00A55E69"/>
    <w:rsid w:val="00A60FD2"/>
    <w:rsid w:val="00A631D1"/>
    <w:rsid w:val="00A65BF5"/>
    <w:rsid w:val="00A70950"/>
    <w:rsid w:val="00A727F5"/>
    <w:rsid w:val="00A7283D"/>
    <w:rsid w:val="00A75A2E"/>
    <w:rsid w:val="00A77309"/>
    <w:rsid w:val="00A804C1"/>
    <w:rsid w:val="00A80549"/>
    <w:rsid w:val="00A83D2D"/>
    <w:rsid w:val="00A952AB"/>
    <w:rsid w:val="00A971C4"/>
    <w:rsid w:val="00A974EB"/>
    <w:rsid w:val="00AB2472"/>
    <w:rsid w:val="00AB2E06"/>
    <w:rsid w:val="00AB325B"/>
    <w:rsid w:val="00AB404D"/>
    <w:rsid w:val="00AC04EF"/>
    <w:rsid w:val="00AC3E35"/>
    <w:rsid w:val="00AC6713"/>
    <w:rsid w:val="00AC6A3D"/>
    <w:rsid w:val="00AE2DC7"/>
    <w:rsid w:val="00AE47D0"/>
    <w:rsid w:val="00AE6042"/>
    <w:rsid w:val="00AE6044"/>
    <w:rsid w:val="00AE7FE5"/>
    <w:rsid w:val="00AF3C55"/>
    <w:rsid w:val="00B0065C"/>
    <w:rsid w:val="00B03671"/>
    <w:rsid w:val="00B14C3D"/>
    <w:rsid w:val="00B15E9F"/>
    <w:rsid w:val="00B21871"/>
    <w:rsid w:val="00B23231"/>
    <w:rsid w:val="00B23532"/>
    <w:rsid w:val="00B2353F"/>
    <w:rsid w:val="00B26018"/>
    <w:rsid w:val="00B264C7"/>
    <w:rsid w:val="00B26718"/>
    <w:rsid w:val="00B270ED"/>
    <w:rsid w:val="00B30BF1"/>
    <w:rsid w:val="00B3136A"/>
    <w:rsid w:val="00B32A7F"/>
    <w:rsid w:val="00B35C66"/>
    <w:rsid w:val="00B4017B"/>
    <w:rsid w:val="00B406DA"/>
    <w:rsid w:val="00B4520B"/>
    <w:rsid w:val="00B45705"/>
    <w:rsid w:val="00B46012"/>
    <w:rsid w:val="00B505DD"/>
    <w:rsid w:val="00B54346"/>
    <w:rsid w:val="00B5459E"/>
    <w:rsid w:val="00B5473E"/>
    <w:rsid w:val="00B54C2A"/>
    <w:rsid w:val="00B57C13"/>
    <w:rsid w:val="00B60916"/>
    <w:rsid w:val="00B6234C"/>
    <w:rsid w:val="00B62B29"/>
    <w:rsid w:val="00B63170"/>
    <w:rsid w:val="00B645B3"/>
    <w:rsid w:val="00B66012"/>
    <w:rsid w:val="00B66A25"/>
    <w:rsid w:val="00B77D3D"/>
    <w:rsid w:val="00B81AE0"/>
    <w:rsid w:val="00B81EA8"/>
    <w:rsid w:val="00B847C2"/>
    <w:rsid w:val="00B86351"/>
    <w:rsid w:val="00B86727"/>
    <w:rsid w:val="00B86923"/>
    <w:rsid w:val="00B86983"/>
    <w:rsid w:val="00B8720E"/>
    <w:rsid w:val="00B93262"/>
    <w:rsid w:val="00B94BB8"/>
    <w:rsid w:val="00BA26DA"/>
    <w:rsid w:val="00BA2C1B"/>
    <w:rsid w:val="00BA328E"/>
    <w:rsid w:val="00BA3C57"/>
    <w:rsid w:val="00BA5254"/>
    <w:rsid w:val="00BB1302"/>
    <w:rsid w:val="00BB2BEA"/>
    <w:rsid w:val="00BB70E2"/>
    <w:rsid w:val="00BB73BE"/>
    <w:rsid w:val="00BC44BE"/>
    <w:rsid w:val="00BC4AD7"/>
    <w:rsid w:val="00BC6808"/>
    <w:rsid w:val="00BC782A"/>
    <w:rsid w:val="00BD27B2"/>
    <w:rsid w:val="00BD370F"/>
    <w:rsid w:val="00BD5D4C"/>
    <w:rsid w:val="00BE147D"/>
    <w:rsid w:val="00BE1920"/>
    <w:rsid w:val="00BE7C33"/>
    <w:rsid w:val="00BF0C26"/>
    <w:rsid w:val="00C02BD0"/>
    <w:rsid w:val="00C14757"/>
    <w:rsid w:val="00C1562D"/>
    <w:rsid w:val="00C17647"/>
    <w:rsid w:val="00C17EBD"/>
    <w:rsid w:val="00C244A5"/>
    <w:rsid w:val="00C30E53"/>
    <w:rsid w:val="00C31072"/>
    <w:rsid w:val="00C32C1F"/>
    <w:rsid w:val="00C34473"/>
    <w:rsid w:val="00C35887"/>
    <w:rsid w:val="00C376C6"/>
    <w:rsid w:val="00C376E7"/>
    <w:rsid w:val="00C4273D"/>
    <w:rsid w:val="00C4316D"/>
    <w:rsid w:val="00C45908"/>
    <w:rsid w:val="00C5723B"/>
    <w:rsid w:val="00C66F42"/>
    <w:rsid w:val="00C707FB"/>
    <w:rsid w:val="00C758E4"/>
    <w:rsid w:val="00C81F2B"/>
    <w:rsid w:val="00C84A9C"/>
    <w:rsid w:val="00C90E09"/>
    <w:rsid w:val="00C926E0"/>
    <w:rsid w:val="00C93769"/>
    <w:rsid w:val="00C93B55"/>
    <w:rsid w:val="00C95B61"/>
    <w:rsid w:val="00CA20CA"/>
    <w:rsid w:val="00CA2419"/>
    <w:rsid w:val="00CA3451"/>
    <w:rsid w:val="00CB150F"/>
    <w:rsid w:val="00CB20B0"/>
    <w:rsid w:val="00CB3382"/>
    <w:rsid w:val="00CB428F"/>
    <w:rsid w:val="00CB4496"/>
    <w:rsid w:val="00CB54AB"/>
    <w:rsid w:val="00CB5651"/>
    <w:rsid w:val="00CB7DE8"/>
    <w:rsid w:val="00CC2DE5"/>
    <w:rsid w:val="00CD4961"/>
    <w:rsid w:val="00CD637F"/>
    <w:rsid w:val="00CE114C"/>
    <w:rsid w:val="00CE46AD"/>
    <w:rsid w:val="00CE495E"/>
    <w:rsid w:val="00CE6C18"/>
    <w:rsid w:val="00CE6DAE"/>
    <w:rsid w:val="00CF074F"/>
    <w:rsid w:val="00CF0842"/>
    <w:rsid w:val="00CF0B8C"/>
    <w:rsid w:val="00CF23A9"/>
    <w:rsid w:val="00CF3D99"/>
    <w:rsid w:val="00D07B3C"/>
    <w:rsid w:val="00D12259"/>
    <w:rsid w:val="00D143AB"/>
    <w:rsid w:val="00D150B0"/>
    <w:rsid w:val="00D16544"/>
    <w:rsid w:val="00D16F5E"/>
    <w:rsid w:val="00D21B4A"/>
    <w:rsid w:val="00D22676"/>
    <w:rsid w:val="00D22834"/>
    <w:rsid w:val="00D23396"/>
    <w:rsid w:val="00D263B1"/>
    <w:rsid w:val="00D33A6D"/>
    <w:rsid w:val="00D343DF"/>
    <w:rsid w:val="00D41352"/>
    <w:rsid w:val="00D4250A"/>
    <w:rsid w:val="00D43820"/>
    <w:rsid w:val="00D52AEF"/>
    <w:rsid w:val="00D55352"/>
    <w:rsid w:val="00D56ED8"/>
    <w:rsid w:val="00D570AF"/>
    <w:rsid w:val="00D614EE"/>
    <w:rsid w:val="00D64902"/>
    <w:rsid w:val="00D74639"/>
    <w:rsid w:val="00D75900"/>
    <w:rsid w:val="00D85490"/>
    <w:rsid w:val="00D927FC"/>
    <w:rsid w:val="00D92FA4"/>
    <w:rsid w:val="00DA2C2C"/>
    <w:rsid w:val="00DA56F9"/>
    <w:rsid w:val="00DB2698"/>
    <w:rsid w:val="00DB3C19"/>
    <w:rsid w:val="00DB5101"/>
    <w:rsid w:val="00DB5C3B"/>
    <w:rsid w:val="00DC1ECD"/>
    <w:rsid w:val="00DC630F"/>
    <w:rsid w:val="00DC696A"/>
    <w:rsid w:val="00DC7C72"/>
    <w:rsid w:val="00DD1396"/>
    <w:rsid w:val="00DD148A"/>
    <w:rsid w:val="00DD37B9"/>
    <w:rsid w:val="00DD6DAF"/>
    <w:rsid w:val="00DE0CC2"/>
    <w:rsid w:val="00DE0D40"/>
    <w:rsid w:val="00DE166A"/>
    <w:rsid w:val="00DE5F60"/>
    <w:rsid w:val="00E03996"/>
    <w:rsid w:val="00E07992"/>
    <w:rsid w:val="00E119E4"/>
    <w:rsid w:val="00E17217"/>
    <w:rsid w:val="00E23D83"/>
    <w:rsid w:val="00E306C4"/>
    <w:rsid w:val="00E3273E"/>
    <w:rsid w:val="00E34B70"/>
    <w:rsid w:val="00E36230"/>
    <w:rsid w:val="00E42639"/>
    <w:rsid w:val="00E43B05"/>
    <w:rsid w:val="00E44213"/>
    <w:rsid w:val="00E46ECC"/>
    <w:rsid w:val="00E47D5F"/>
    <w:rsid w:val="00E5082A"/>
    <w:rsid w:val="00E52240"/>
    <w:rsid w:val="00E55A4D"/>
    <w:rsid w:val="00E55EC8"/>
    <w:rsid w:val="00E64213"/>
    <w:rsid w:val="00E6501D"/>
    <w:rsid w:val="00E727A2"/>
    <w:rsid w:val="00E75E2C"/>
    <w:rsid w:val="00E770F1"/>
    <w:rsid w:val="00E811F7"/>
    <w:rsid w:val="00E8203D"/>
    <w:rsid w:val="00E827EE"/>
    <w:rsid w:val="00E928B7"/>
    <w:rsid w:val="00E97BB7"/>
    <w:rsid w:val="00EA02EC"/>
    <w:rsid w:val="00EA211A"/>
    <w:rsid w:val="00EA365C"/>
    <w:rsid w:val="00EA567A"/>
    <w:rsid w:val="00EA7388"/>
    <w:rsid w:val="00EB058D"/>
    <w:rsid w:val="00EB5389"/>
    <w:rsid w:val="00EB5FA8"/>
    <w:rsid w:val="00EB6640"/>
    <w:rsid w:val="00EB7E7D"/>
    <w:rsid w:val="00EC4FBB"/>
    <w:rsid w:val="00EC6472"/>
    <w:rsid w:val="00ED0EF2"/>
    <w:rsid w:val="00ED10D7"/>
    <w:rsid w:val="00ED27F3"/>
    <w:rsid w:val="00ED3C2B"/>
    <w:rsid w:val="00ED494E"/>
    <w:rsid w:val="00ED78BC"/>
    <w:rsid w:val="00EE473B"/>
    <w:rsid w:val="00EE67DC"/>
    <w:rsid w:val="00EE6CB3"/>
    <w:rsid w:val="00EE7490"/>
    <w:rsid w:val="00EF2D0C"/>
    <w:rsid w:val="00EF7F9C"/>
    <w:rsid w:val="00F0198B"/>
    <w:rsid w:val="00F01F56"/>
    <w:rsid w:val="00F076FC"/>
    <w:rsid w:val="00F07D62"/>
    <w:rsid w:val="00F10C42"/>
    <w:rsid w:val="00F13F41"/>
    <w:rsid w:val="00F15540"/>
    <w:rsid w:val="00F17BE4"/>
    <w:rsid w:val="00F275FA"/>
    <w:rsid w:val="00F3663F"/>
    <w:rsid w:val="00F4438D"/>
    <w:rsid w:val="00F47179"/>
    <w:rsid w:val="00F47CD4"/>
    <w:rsid w:val="00F53D6B"/>
    <w:rsid w:val="00F5467C"/>
    <w:rsid w:val="00F55A7D"/>
    <w:rsid w:val="00F56194"/>
    <w:rsid w:val="00F61100"/>
    <w:rsid w:val="00F61855"/>
    <w:rsid w:val="00F67A4B"/>
    <w:rsid w:val="00F76ABD"/>
    <w:rsid w:val="00F772DF"/>
    <w:rsid w:val="00F83210"/>
    <w:rsid w:val="00F84E23"/>
    <w:rsid w:val="00F902F1"/>
    <w:rsid w:val="00F91624"/>
    <w:rsid w:val="00F92A4F"/>
    <w:rsid w:val="00F96089"/>
    <w:rsid w:val="00FA27F5"/>
    <w:rsid w:val="00FA51C7"/>
    <w:rsid w:val="00FB6E68"/>
    <w:rsid w:val="00FC11D9"/>
    <w:rsid w:val="00FC2AD6"/>
    <w:rsid w:val="00FC41A3"/>
    <w:rsid w:val="00FC44E1"/>
    <w:rsid w:val="00FC70AD"/>
    <w:rsid w:val="00FD3ED6"/>
    <w:rsid w:val="00FD5D87"/>
    <w:rsid w:val="00FE38FB"/>
    <w:rsid w:val="00FE6353"/>
    <w:rsid w:val="00FF22BF"/>
    <w:rsid w:val="00FF2470"/>
    <w:rsid w:val="00FF3CC7"/>
    <w:rsid w:val="00FF3E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923279"/>
  <w15:docId w15:val="{35E22333-3317-4056-9534-5BDEE58E0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4C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656350"/>
    <w:pPr>
      <w:suppressAutoHyphens/>
      <w:spacing w:after="0" w:line="360" w:lineRule="auto"/>
      <w:jc w:val="both"/>
    </w:pPr>
    <w:rPr>
      <w:rFonts w:ascii="Calibri" w:eastAsia="Calibri" w:hAnsi="Calibri" w:cs="Calibri"/>
      <w:kern w:val="1"/>
      <w:lang w:eastAsia="ar-SA"/>
    </w:rPr>
  </w:style>
  <w:style w:type="paragraph" w:styleId="a4">
    <w:name w:val="Balloon Text"/>
    <w:basedOn w:val="a"/>
    <w:link w:val="a5"/>
    <w:uiPriority w:val="99"/>
    <w:semiHidden/>
    <w:unhideWhenUsed/>
    <w:rsid w:val="0065635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6350"/>
    <w:rPr>
      <w:rFonts w:ascii="Tahoma" w:hAnsi="Tahoma" w:cs="Tahoma"/>
      <w:sz w:val="16"/>
      <w:szCs w:val="16"/>
    </w:rPr>
  </w:style>
  <w:style w:type="paragraph" w:styleId="a6">
    <w:name w:val="List Paragraph"/>
    <w:basedOn w:val="a"/>
    <w:uiPriority w:val="34"/>
    <w:qFormat/>
    <w:rsid w:val="00497EDD"/>
    <w:pPr>
      <w:ind w:left="720"/>
      <w:contextualSpacing/>
    </w:pPr>
  </w:style>
  <w:style w:type="paragraph" w:styleId="a7">
    <w:name w:val="header"/>
    <w:basedOn w:val="a"/>
    <w:link w:val="a8"/>
    <w:uiPriority w:val="99"/>
    <w:unhideWhenUsed/>
    <w:rsid w:val="0064653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4653C"/>
  </w:style>
  <w:style w:type="paragraph" w:styleId="a9">
    <w:name w:val="footer"/>
    <w:basedOn w:val="a"/>
    <w:link w:val="aa"/>
    <w:uiPriority w:val="99"/>
    <w:unhideWhenUsed/>
    <w:rsid w:val="0064653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465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3418">
      <w:bodyDiv w:val="1"/>
      <w:marLeft w:val="0"/>
      <w:marRight w:val="0"/>
      <w:marTop w:val="0"/>
      <w:marBottom w:val="0"/>
      <w:divBdr>
        <w:top w:val="none" w:sz="0" w:space="0" w:color="auto"/>
        <w:left w:val="none" w:sz="0" w:space="0" w:color="auto"/>
        <w:bottom w:val="none" w:sz="0" w:space="0" w:color="auto"/>
        <w:right w:val="none" w:sz="0" w:space="0" w:color="auto"/>
      </w:divBdr>
    </w:div>
    <w:div w:id="6055569">
      <w:bodyDiv w:val="1"/>
      <w:marLeft w:val="0"/>
      <w:marRight w:val="0"/>
      <w:marTop w:val="0"/>
      <w:marBottom w:val="0"/>
      <w:divBdr>
        <w:top w:val="none" w:sz="0" w:space="0" w:color="auto"/>
        <w:left w:val="none" w:sz="0" w:space="0" w:color="auto"/>
        <w:bottom w:val="none" w:sz="0" w:space="0" w:color="auto"/>
        <w:right w:val="none" w:sz="0" w:space="0" w:color="auto"/>
      </w:divBdr>
    </w:div>
    <w:div w:id="14574087">
      <w:bodyDiv w:val="1"/>
      <w:marLeft w:val="0"/>
      <w:marRight w:val="0"/>
      <w:marTop w:val="0"/>
      <w:marBottom w:val="0"/>
      <w:divBdr>
        <w:top w:val="none" w:sz="0" w:space="0" w:color="auto"/>
        <w:left w:val="none" w:sz="0" w:space="0" w:color="auto"/>
        <w:bottom w:val="none" w:sz="0" w:space="0" w:color="auto"/>
        <w:right w:val="none" w:sz="0" w:space="0" w:color="auto"/>
      </w:divBdr>
    </w:div>
    <w:div w:id="31462028">
      <w:bodyDiv w:val="1"/>
      <w:marLeft w:val="0"/>
      <w:marRight w:val="0"/>
      <w:marTop w:val="0"/>
      <w:marBottom w:val="0"/>
      <w:divBdr>
        <w:top w:val="none" w:sz="0" w:space="0" w:color="auto"/>
        <w:left w:val="none" w:sz="0" w:space="0" w:color="auto"/>
        <w:bottom w:val="none" w:sz="0" w:space="0" w:color="auto"/>
        <w:right w:val="none" w:sz="0" w:space="0" w:color="auto"/>
      </w:divBdr>
    </w:div>
    <w:div w:id="37247446">
      <w:bodyDiv w:val="1"/>
      <w:marLeft w:val="0"/>
      <w:marRight w:val="0"/>
      <w:marTop w:val="0"/>
      <w:marBottom w:val="0"/>
      <w:divBdr>
        <w:top w:val="none" w:sz="0" w:space="0" w:color="auto"/>
        <w:left w:val="none" w:sz="0" w:space="0" w:color="auto"/>
        <w:bottom w:val="none" w:sz="0" w:space="0" w:color="auto"/>
        <w:right w:val="none" w:sz="0" w:space="0" w:color="auto"/>
      </w:divBdr>
    </w:div>
    <w:div w:id="40327705">
      <w:bodyDiv w:val="1"/>
      <w:marLeft w:val="0"/>
      <w:marRight w:val="0"/>
      <w:marTop w:val="0"/>
      <w:marBottom w:val="0"/>
      <w:divBdr>
        <w:top w:val="none" w:sz="0" w:space="0" w:color="auto"/>
        <w:left w:val="none" w:sz="0" w:space="0" w:color="auto"/>
        <w:bottom w:val="none" w:sz="0" w:space="0" w:color="auto"/>
        <w:right w:val="none" w:sz="0" w:space="0" w:color="auto"/>
      </w:divBdr>
    </w:div>
    <w:div w:id="79301507">
      <w:bodyDiv w:val="1"/>
      <w:marLeft w:val="0"/>
      <w:marRight w:val="0"/>
      <w:marTop w:val="0"/>
      <w:marBottom w:val="0"/>
      <w:divBdr>
        <w:top w:val="none" w:sz="0" w:space="0" w:color="auto"/>
        <w:left w:val="none" w:sz="0" w:space="0" w:color="auto"/>
        <w:bottom w:val="none" w:sz="0" w:space="0" w:color="auto"/>
        <w:right w:val="none" w:sz="0" w:space="0" w:color="auto"/>
      </w:divBdr>
    </w:div>
    <w:div w:id="91706327">
      <w:bodyDiv w:val="1"/>
      <w:marLeft w:val="0"/>
      <w:marRight w:val="0"/>
      <w:marTop w:val="0"/>
      <w:marBottom w:val="0"/>
      <w:divBdr>
        <w:top w:val="none" w:sz="0" w:space="0" w:color="auto"/>
        <w:left w:val="none" w:sz="0" w:space="0" w:color="auto"/>
        <w:bottom w:val="none" w:sz="0" w:space="0" w:color="auto"/>
        <w:right w:val="none" w:sz="0" w:space="0" w:color="auto"/>
      </w:divBdr>
    </w:div>
    <w:div w:id="109865431">
      <w:bodyDiv w:val="1"/>
      <w:marLeft w:val="0"/>
      <w:marRight w:val="0"/>
      <w:marTop w:val="0"/>
      <w:marBottom w:val="0"/>
      <w:divBdr>
        <w:top w:val="none" w:sz="0" w:space="0" w:color="auto"/>
        <w:left w:val="none" w:sz="0" w:space="0" w:color="auto"/>
        <w:bottom w:val="none" w:sz="0" w:space="0" w:color="auto"/>
        <w:right w:val="none" w:sz="0" w:space="0" w:color="auto"/>
      </w:divBdr>
    </w:div>
    <w:div w:id="126627710">
      <w:bodyDiv w:val="1"/>
      <w:marLeft w:val="0"/>
      <w:marRight w:val="0"/>
      <w:marTop w:val="0"/>
      <w:marBottom w:val="0"/>
      <w:divBdr>
        <w:top w:val="none" w:sz="0" w:space="0" w:color="auto"/>
        <w:left w:val="none" w:sz="0" w:space="0" w:color="auto"/>
        <w:bottom w:val="none" w:sz="0" w:space="0" w:color="auto"/>
        <w:right w:val="none" w:sz="0" w:space="0" w:color="auto"/>
      </w:divBdr>
    </w:div>
    <w:div w:id="151406916">
      <w:bodyDiv w:val="1"/>
      <w:marLeft w:val="0"/>
      <w:marRight w:val="0"/>
      <w:marTop w:val="0"/>
      <w:marBottom w:val="0"/>
      <w:divBdr>
        <w:top w:val="none" w:sz="0" w:space="0" w:color="auto"/>
        <w:left w:val="none" w:sz="0" w:space="0" w:color="auto"/>
        <w:bottom w:val="none" w:sz="0" w:space="0" w:color="auto"/>
        <w:right w:val="none" w:sz="0" w:space="0" w:color="auto"/>
      </w:divBdr>
    </w:div>
    <w:div w:id="164126665">
      <w:bodyDiv w:val="1"/>
      <w:marLeft w:val="0"/>
      <w:marRight w:val="0"/>
      <w:marTop w:val="0"/>
      <w:marBottom w:val="0"/>
      <w:divBdr>
        <w:top w:val="none" w:sz="0" w:space="0" w:color="auto"/>
        <w:left w:val="none" w:sz="0" w:space="0" w:color="auto"/>
        <w:bottom w:val="none" w:sz="0" w:space="0" w:color="auto"/>
        <w:right w:val="none" w:sz="0" w:space="0" w:color="auto"/>
      </w:divBdr>
    </w:div>
    <w:div w:id="205483890">
      <w:bodyDiv w:val="1"/>
      <w:marLeft w:val="0"/>
      <w:marRight w:val="0"/>
      <w:marTop w:val="0"/>
      <w:marBottom w:val="0"/>
      <w:divBdr>
        <w:top w:val="none" w:sz="0" w:space="0" w:color="auto"/>
        <w:left w:val="none" w:sz="0" w:space="0" w:color="auto"/>
        <w:bottom w:val="none" w:sz="0" w:space="0" w:color="auto"/>
        <w:right w:val="none" w:sz="0" w:space="0" w:color="auto"/>
      </w:divBdr>
    </w:div>
    <w:div w:id="260726346">
      <w:bodyDiv w:val="1"/>
      <w:marLeft w:val="0"/>
      <w:marRight w:val="0"/>
      <w:marTop w:val="0"/>
      <w:marBottom w:val="0"/>
      <w:divBdr>
        <w:top w:val="none" w:sz="0" w:space="0" w:color="auto"/>
        <w:left w:val="none" w:sz="0" w:space="0" w:color="auto"/>
        <w:bottom w:val="none" w:sz="0" w:space="0" w:color="auto"/>
        <w:right w:val="none" w:sz="0" w:space="0" w:color="auto"/>
      </w:divBdr>
    </w:div>
    <w:div w:id="288360087">
      <w:bodyDiv w:val="1"/>
      <w:marLeft w:val="0"/>
      <w:marRight w:val="0"/>
      <w:marTop w:val="0"/>
      <w:marBottom w:val="0"/>
      <w:divBdr>
        <w:top w:val="none" w:sz="0" w:space="0" w:color="auto"/>
        <w:left w:val="none" w:sz="0" w:space="0" w:color="auto"/>
        <w:bottom w:val="none" w:sz="0" w:space="0" w:color="auto"/>
        <w:right w:val="none" w:sz="0" w:space="0" w:color="auto"/>
      </w:divBdr>
    </w:div>
    <w:div w:id="294721543">
      <w:bodyDiv w:val="1"/>
      <w:marLeft w:val="0"/>
      <w:marRight w:val="0"/>
      <w:marTop w:val="0"/>
      <w:marBottom w:val="0"/>
      <w:divBdr>
        <w:top w:val="none" w:sz="0" w:space="0" w:color="auto"/>
        <w:left w:val="none" w:sz="0" w:space="0" w:color="auto"/>
        <w:bottom w:val="none" w:sz="0" w:space="0" w:color="auto"/>
        <w:right w:val="none" w:sz="0" w:space="0" w:color="auto"/>
      </w:divBdr>
    </w:div>
    <w:div w:id="308175371">
      <w:bodyDiv w:val="1"/>
      <w:marLeft w:val="0"/>
      <w:marRight w:val="0"/>
      <w:marTop w:val="0"/>
      <w:marBottom w:val="0"/>
      <w:divBdr>
        <w:top w:val="none" w:sz="0" w:space="0" w:color="auto"/>
        <w:left w:val="none" w:sz="0" w:space="0" w:color="auto"/>
        <w:bottom w:val="none" w:sz="0" w:space="0" w:color="auto"/>
        <w:right w:val="none" w:sz="0" w:space="0" w:color="auto"/>
      </w:divBdr>
    </w:div>
    <w:div w:id="308629555">
      <w:bodyDiv w:val="1"/>
      <w:marLeft w:val="0"/>
      <w:marRight w:val="0"/>
      <w:marTop w:val="0"/>
      <w:marBottom w:val="0"/>
      <w:divBdr>
        <w:top w:val="none" w:sz="0" w:space="0" w:color="auto"/>
        <w:left w:val="none" w:sz="0" w:space="0" w:color="auto"/>
        <w:bottom w:val="none" w:sz="0" w:space="0" w:color="auto"/>
        <w:right w:val="none" w:sz="0" w:space="0" w:color="auto"/>
      </w:divBdr>
    </w:div>
    <w:div w:id="336664071">
      <w:bodyDiv w:val="1"/>
      <w:marLeft w:val="0"/>
      <w:marRight w:val="0"/>
      <w:marTop w:val="0"/>
      <w:marBottom w:val="0"/>
      <w:divBdr>
        <w:top w:val="none" w:sz="0" w:space="0" w:color="auto"/>
        <w:left w:val="none" w:sz="0" w:space="0" w:color="auto"/>
        <w:bottom w:val="none" w:sz="0" w:space="0" w:color="auto"/>
        <w:right w:val="none" w:sz="0" w:space="0" w:color="auto"/>
      </w:divBdr>
    </w:div>
    <w:div w:id="364211560">
      <w:bodyDiv w:val="1"/>
      <w:marLeft w:val="0"/>
      <w:marRight w:val="0"/>
      <w:marTop w:val="0"/>
      <w:marBottom w:val="0"/>
      <w:divBdr>
        <w:top w:val="none" w:sz="0" w:space="0" w:color="auto"/>
        <w:left w:val="none" w:sz="0" w:space="0" w:color="auto"/>
        <w:bottom w:val="none" w:sz="0" w:space="0" w:color="auto"/>
        <w:right w:val="none" w:sz="0" w:space="0" w:color="auto"/>
      </w:divBdr>
    </w:div>
    <w:div w:id="372584578">
      <w:bodyDiv w:val="1"/>
      <w:marLeft w:val="0"/>
      <w:marRight w:val="0"/>
      <w:marTop w:val="0"/>
      <w:marBottom w:val="0"/>
      <w:divBdr>
        <w:top w:val="none" w:sz="0" w:space="0" w:color="auto"/>
        <w:left w:val="none" w:sz="0" w:space="0" w:color="auto"/>
        <w:bottom w:val="none" w:sz="0" w:space="0" w:color="auto"/>
        <w:right w:val="none" w:sz="0" w:space="0" w:color="auto"/>
      </w:divBdr>
    </w:div>
    <w:div w:id="373969828">
      <w:bodyDiv w:val="1"/>
      <w:marLeft w:val="0"/>
      <w:marRight w:val="0"/>
      <w:marTop w:val="0"/>
      <w:marBottom w:val="0"/>
      <w:divBdr>
        <w:top w:val="none" w:sz="0" w:space="0" w:color="auto"/>
        <w:left w:val="none" w:sz="0" w:space="0" w:color="auto"/>
        <w:bottom w:val="none" w:sz="0" w:space="0" w:color="auto"/>
        <w:right w:val="none" w:sz="0" w:space="0" w:color="auto"/>
      </w:divBdr>
    </w:div>
    <w:div w:id="415253428">
      <w:bodyDiv w:val="1"/>
      <w:marLeft w:val="0"/>
      <w:marRight w:val="0"/>
      <w:marTop w:val="0"/>
      <w:marBottom w:val="0"/>
      <w:divBdr>
        <w:top w:val="none" w:sz="0" w:space="0" w:color="auto"/>
        <w:left w:val="none" w:sz="0" w:space="0" w:color="auto"/>
        <w:bottom w:val="none" w:sz="0" w:space="0" w:color="auto"/>
        <w:right w:val="none" w:sz="0" w:space="0" w:color="auto"/>
      </w:divBdr>
    </w:div>
    <w:div w:id="421756708">
      <w:bodyDiv w:val="1"/>
      <w:marLeft w:val="0"/>
      <w:marRight w:val="0"/>
      <w:marTop w:val="0"/>
      <w:marBottom w:val="0"/>
      <w:divBdr>
        <w:top w:val="none" w:sz="0" w:space="0" w:color="auto"/>
        <w:left w:val="none" w:sz="0" w:space="0" w:color="auto"/>
        <w:bottom w:val="none" w:sz="0" w:space="0" w:color="auto"/>
        <w:right w:val="none" w:sz="0" w:space="0" w:color="auto"/>
      </w:divBdr>
    </w:div>
    <w:div w:id="423457210">
      <w:bodyDiv w:val="1"/>
      <w:marLeft w:val="0"/>
      <w:marRight w:val="0"/>
      <w:marTop w:val="0"/>
      <w:marBottom w:val="0"/>
      <w:divBdr>
        <w:top w:val="none" w:sz="0" w:space="0" w:color="auto"/>
        <w:left w:val="none" w:sz="0" w:space="0" w:color="auto"/>
        <w:bottom w:val="none" w:sz="0" w:space="0" w:color="auto"/>
        <w:right w:val="none" w:sz="0" w:space="0" w:color="auto"/>
      </w:divBdr>
    </w:div>
    <w:div w:id="438259167">
      <w:bodyDiv w:val="1"/>
      <w:marLeft w:val="0"/>
      <w:marRight w:val="0"/>
      <w:marTop w:val="0"/>
      <w:marBottom w:val="0"/>
      <w:divBdr>
        <w:top w:val="none" w:sz="0" w:space="0" w:color="auto"/>
        <w:left w:val="none" w:sz="0" w:space="0" w:color="auto"/>
        <w:bottom w:val="none" w:sz="0" w:space="0" w:color="auto"/>
        <w:right w:val="none" w:sz="0" w:space="0" w:color="auto"/>
      </w:divBdr>
    </w:div>
    <w:div w:id="449133968">
      <w:bodyDiv w:val="1"/>
      <w:marLeft w:val="0"/>
      <w:marRight w:val="0"/>
      <w:marTop w:val="0"/>
      <w:marBottom w:val="0"/>
      <w:divBdr>
        <w:top w:val="none" w:sz="0" w:space="0" w:color="auto"/>
        <w:left w:val="none" w:sz="0" w:space="0" w:color="auto"/>
        <w:bottom w:val="none" w:sz="0" w:space="0" w:color="auto"/>
        <w:right w:val="none" w:sz="0" w:space="0" w:color="auto"/>
      </w:divBdr>
    </w:div>
    <w:div w:id="469631674">
      <w:bodyDiv w:val="1"/>
      <w:marLeft w:val="0"/>
      <w:marRight w:val="0"/>
      <w:marTop w:val="0"/>
      <w:marBottom w:val="0"/>
      <w:divBdr>
        <w:top w:val="none" w:sz="0" w:space="0" w:color="auto"/>
        <w:left w:val="none" w:sz="0" w:space="0" w:color="auto"/>
        <w:bottom w:val="none" w:sz="0" w:space="0" w:color="auto"/>
        <w:right w:val="none" w:sz="0" w:space="0" w:color="auto"/>
      </w:divBdr>
    </w:div>
    <w:div w:id="492914670">
      <w:bodyDiv w:val="1"/>
      <w:marLeft w:val="0"/>
      <w:marRight w:val="0"/>
      <w:marTop w:val="0"/>
      <w:marBottom w:val="0"/>
      <w:divBdr>
        <w:top w:val="none" w:sz="0" w:space="0" w:color="auto"/>
        <w:left w:val="none" w:sz="0" w:space="0" w:color="auto"/>
        <w:bottom w:val="none" w:sz="0" w:space="0" w:color="auto"/>
        <w:right w:val="none" w:sz="0" w:space="0" w:color="auto"/>
      </w:divBdr>
    </w:div>
    <w:div w:id="514343287">
      <w:bodyDiv w:val="1"/>
      <w:marLeft w:val="0"/>
      <w:marRight w:val="0"/>
      <w:marTop w:val="0"/>
      <w:marBottom w:val="0"/>
      <w:divBdr>
        <w:top w:val="none" w:sz="0" w:space="0" w:color="auto"/>
        <w:left w:val="none" w:sz="0" w:space="0" w:color="auto"/>
        <w:bottom w:val="none" w:sz="0" w:space="0" w:color="auto"/>
        <w:right w:val="none" w:sz="0" w:space="0" w:color="auto"/>
      </w:divBdr>
    </w:div>
    <w:div w:id="540214474">
      <w:bodyDiv w:val="1"/>
      <w:marLeft w:val="0"/>
      <w:marRight w:val="0"/>
      <w:marTop w:val="0"/>
      <w:marBottom w:val="0"/>
      <w:divBdr>
        <w:top w:val="none" w:sz="0" w:space="0" w:color="auto"/>
        <w:left w:val="none" w:sz="0" w:space="0" w:color="auto"/>
        <w:bottom w:val="none" w:sz="0" w:space="0" w:color="auto"/>
        <w:right w:val="none" w:sz="0" w:space="0" w:color="auto"/>
      </w:divBdr>
    </w:div>
    <w:div w:id="545071857">
      <w:bodyDiv w:val="1"/>
      <w:marLeft w:val="0"/>
      <w:marRight w:val="0"/>
      <w:marTop w:val="0"/>
      <w:marBottom w:val="0"/>
      <w:divBdr>
        <w:top w:val="none" w:sz="0" w:space="0" w:color="auto"/>
        <w:left w:val="none" w:sz="0" w:space="0" w:color="auto"/>
        <w:bottom w:val="none" w:sz="0" w:space="0" w:color="auto"/>
        <w:right w:val="none" w:sz="0" w:space="0" w:color="auto"/>
      </w:divBdr>
    </w:div>
    <w:div w:id="560286874">
      <w:bodyDiv w:val="1"/>
      <w:marLeft w:val="0"/>
      <w:marRight w:val="0"/>
      <w:marTop w:val="0"/>
      <w:marBottom w:val="0"/>
      <w:divBdr>
        <w:top w:val="none" w:sz="0" w:space="0" w:color="auto"/>
        <w:left w:val="none" w:sz="0" w:space="0" w:color="auto"/>
        <w:bottom w:val="none" w:sz="0" w:space="0" w:color="auto"/>
        <w:right w:val="none" w:sz="0" w:space="0" w:color="auto"/>
      </w:divBdr>
    </w:div>
    <w:div w:id="589968563">
      <w:bodyDiv w:val="1"/>
      <w:marLeft w:val="0"/>
      <w:marRight w:val="0"/>
      <w:marTop w:val="0"/>
      <w:marBottom w:val="0"/>
      <w:divBdr>
        <w:top w:val="none" w:sz="0" w:space="0" w:color="auto"/>
        <w:left w:val="none" w:sz="0" w:space="0" w:color="auto"/>
        <w:bottom w:val="none" w:sz="0" w:space="0" w:color="auto"/>
        <w:right w:val="none" w:sz="0" w:space="0" w:color="auto"/>
      </w:divBdr>
    </w:div>
    <w:div w:id="652103361">
      <w:bodyDiv w:val="1"/>
      <w:marLeft w:val="0"/>
      <w:marRight w:val="0"/>
      <w:marTop w:val="0"/>
      <w:marBottom w:val="0"/>
      <w:divBdr>
        <w:top w:val="none" w:sz="0" w:space="0" w:color="auto"/>
        <w:left w:val="none" w:sz="0" w:space="0" w:color="auto"/>
        <w:bottom w:val="none" w:sz="0" w:space="0" w:color="auto"/>
        <w:right w:val="none" w:sz="0" w:space="0" w:color="auto"/>
      </w:divBdr>
    </w:div>
    <w:div w:id="671834913">
      <w:bodyDiv w:val="1"/>
      <w:marLeft w:val="0"/>
      <w:marRight w:val="0"/>
      <w:marTop w:val="0"/>
      <w:marBottom w:val="0"/>
      <w:divBdr>
        <w:top w:val="none" w:sz="0" w:space="0" w:color="auto"/>
        <w:left w:val="none" w:sz="0" w:space="0" w:color="auto"/>
        <w:bottom w:val="none" w:sz="0" w:space="0" w:color="auto"/>
        <w:right w:val="none" w:sz="0" w:space="0" w:color="auto"/>
      </w:divBdr>
    </w:div>
    <w:div w:id="692465711">
      <w:bodyDiv w:val="1"/>
      <w:marLeft w:val="0"/>
      <w:marRight w:val="0"/>
      <w:marTop w:val="0"/>
      <w:marBottom w:val="0"/>
      <w:divBdr>
        <w:top w:val="none" w:sz="0" w:space="0" w:color="auto"/>
        <w:left w:val="none" w:sz="0" w:space="0" w:color="auto"/>
        <w:bottom w:val="none" w:sz="0" w:space="0" w:color="auto"/>
        <w:right w:val="none" w:sz="0" w:space="0" w:color="auto"/>
      </w:divBdr>
    </w:div>
    <w:div w:id="742337475">
      <w:bodyDiv w:val="1"/>
      <w:marLeft w:val="0"/>
      <w:marRight w:val="0"/>
      <w:marTop w:val="0"/>
      <w:marBottom w:val="0"/>
      <w:divBdr>
        <w:top w:val="none" w:sz="0" w:space="0" w:color="auto"/>
        <w:left w:val="none" w:sz="0" w:space="0" w:color="auto"/>
        <w:bottom w:val="none" w:sz="0" w:space="0" w:color="auto"/>
        <w:right w:val="none" w:sz="0" w:space="0" w:color="auto"/>
      </w:divBdr>
    </w:div>
    <w:div w:id="753669185">
      <w:bodyDiv w:val="1"/>
      <w:marLeft w:val="0"/>
      <w:marRight w:val="0"/>
      <w:marTop w:val="0"/>
      <w:marBottom w:val="0"/>
      <w:divBdr>
        <w:top w:val="none" w:sz="0" w:space="0" w:color="auto"/>
        <w:left w:val="none" w:sz="0" w:space="0" w:color="auto"/>
        <w:bottom w:val="none" w:sz="0" w:space="0" w:color="auto"/>
        <w:right w:val="none" w:sz="0" w:space="0" w:color="auto"/>
      </w:divBdr>
    </w:div>
    <w:div w:id="763460234">
      <w:bodyDiv w:val="1"/>
      <w:marLeft w:val="0"/>
      <w:marRight w:val="0"/>
      <w:marTop w:val="0"/>
      <w:marBottom w:val="0"/>
      <w:divBdr>
        <w:top w:val="none" w:sz="0" w:space="0" w:color="auto"/>
        <w:left w:val="none" w:sz="0" w:space="0" w:color="auto"/>
        <w:bottom w:val="none" w:sz="0" w:space="0" w:color="auto"/>
        <w:right w:val="none" w:sz="0" w:space="0" w:color="auto"/>
      </w:divBdr>
    </w:div>
    <w:div w:id="766535537">
      <w:bodyDiv w:val="1"/>
      <w:marLeft w:val="0"/>
      <w:marRight w:val="0"/>
      <w:marTop w:val="0"/>
      <w:marBottom w:val="0"/>
      <w:divBdr>
        <w:top w:val="none" w:sz="0" w:space="0" w:color="auto"/>
        <w:left w:val="none" w:sz="0" w:space="0" w:color="auto"/>
        <w:bottom w:val="none" w:sz="0" w:space="0" w:color="auto"/>
        <w:right w:val="none" w:sz="0" w:space="0" w:color="auto"/>
      </w:divBdr>
    </w:div>
    <w:div w:id="766585975">
      <w:bodyDiv w:val="1"/>
      <w:marLeft w:val="0"/>
      <w:marRight w:val="0"/>
      <w:marTop w:val="0"/>
      <w:marBottom w:val="0"/>
      <w:divBdr>
        <w:top w:val="none" w:sz="0" w:space="0" w:color="auto"/>
        <w:left w:val="none" w:sz="0" w:space="0" w:color="auto"/>
        <w:bottom w:val="none" w:sz="0" w:space="0" w:color="auto"/>
        <w:right w:val="none" w:sz="0" w:space="0" w:color="auto"/>
      </w:divBdr>
    </w:div>
    <w:div w:id="795372483">
      <w:bodyDiv w:val="1"/>
      <w:marLeft w:val="0"/>
      <w:marRight w:val="0"/>
      <w:marTop w:val="0"/>
      <w:marBottom w:val="0"/>
      <w:divBdr>
        <w:top w:val="none" w:sz="0" w:space="0" w:color="auto"/>
        <w:left w:val="none" w:sz="0" w:space="0" w:color="auto"/>
        <w:bottom w:val="none" w:sz="0" w:space="0" w:color="auto"/>
        <w:right w:val="none" w:sz="0" w:space="0" w:color="auto"/>
      </w:divBdr>
    </w:div>
    <w:div w:id="840893264">
      <w:bodyDiv w:val="1"/>
      <w:marLeft w:val="0"/>
      <w:marRight w:val="0"/>
      <w:marTop w:val="0"/>
      <w:marBottom w:val="0"/>
      <w:divBdr>
        <w:top w:val="none" w:sz="0" w:space="0" w:color="auto"/>
        <w:left w:val="none" w:sz="0" w:space="0" w:color="auto"/>
        <w:bottom w:val="none" w:sz="0" w:space="0" w:color="auto"/>
        <w:right w:val="none" w:sz="0" w:space="0" w:color="auto"/>
      </w:divBdr>
    </w:div>
    <w:div w:id="857082571">
      <w:bodyDiv w:val="1"/>
      <w:marLeft w:val="0"/>
      <w:marRight w:val="0"/>
      <w:marTop w:val="0"/>
      <w:marBottom w:val="0"/>
      <w:divBdr>
        <w:top w:val="none" w:sz="0" w:space="0" w:color="auto"/>
        <w:left w:val="none" w:sz="0" w:space="0" w:color="auto"/>
        <w:bottom w:val="none" w:sz="0" w:space="0" w:color="auto"/>
        <w:right w:val="none" w:sz="0" w:space="0" w:color="auto"/>
      </w:divBdr>
    </w:div>
    <w:div w:id="881016263">
      <w:bodyDiv w:val="1"/>
      <w:marLeft w:val="0"/>
      <w:marRight w:val="0"/>
      <w:marTop w:val="0"/>
      <w:marBottom w:val="0"/>
      <w:divBdr>
        <w:top w:val="none" w:sz="0" w:space="0" w:color="auto"/>
        <w:left w:val="none" w:sz="0" w:space="0" w:color="auto"/>
        <w:bottom w:val="none" w:sz="0" w:space="0" w:color="auto"/>
        <w:right w:val="none" w:sz="0" w:space="0" w:color="auto"/>
      </w:divBdr>
    </w:div>
    <w:div w:id="971207028">
      <w:bodyDiv w:val="1"/>
      <w:marLeft w:val="0"/>
      <w:marRight w:val="0"/>
      <w:marTop w:val="0"/>
      <w:marBottom w:val="0"/>
      <w:divBdr>
        <w:top w:val="none" w:sz="0" w:space="0" w:color="auto"/>
        <w:left w:val="none" w:sz="0" w:space="0" w:color="auto"/>
        <w:bottom w:val="none" w:sz="0" w:space="0" w:color="auto"/>
        <w:right w:val="none" w:sz="0" w:space="0" w:color="auto"/>
      </w:divBdr>
    </w:div>
    <w:div w:id="977688938">
      <w:bodyDiv w:val="1"/>
      <w:marLeft w:val="0"/>
      <w:marRight w:val="0"/>
      <w:marTop w:val="0"/>
      <w:marBottom w:val="0"/>
      <w:divBdr>
        <w:top w:val="none" w:sz="0" w:space="0" w:color="auto"/>
        <w:left w:val="none" w:sz="0" w:space="0" w:color="auto"/>
        <w:bottom w:val="none" w:sz="0" w:space="0" w:color="auto"/>
        <w:right w:val="none" w:sz="0" w:space="0" w:color="auto"/>
      </w:divBdr>
    </w:div>
    <w:div w:id="997685667">
      <w:bodyDiv w:val="1"/>
      <w:marLeft w:val="0"/>
      <w:marRight w:val="0"/>
      <w:marTop w:val="0"/>
      <w:marBottom w:val="0"/>
      <w:divBdr>
        <w:top w:val="none" w:sz="0" w:space="0" w:color="auto"/>
        <w:left w:val="none" w:sz="0" w:space="0" w:color="auto"/>
        <w:bottom w:val="none" w:sz="0" w:space="0" w:color="auto"/>
        <w:right w:val="none" w:sz="0" w:space="0" w:color="auto"/>
      </w:divBdr>
    </w:div>
    <w:div w:id="1000307107">
      <w:bodyDiv w:val="1"/>
      <w:marLeft w:val="0"/>
      <w:marRight w:val="0"/>
      <w:marTop w:val="0"/>
      <w:marBottom w:val="0"/>
      <w:divBdr>
        <w:top w:val="none" w:sz="0" w:space="0" w:color="auto"/>
        <w:left w:val="none" w:sz="0" w:space="0" w:color="auto"/>
        <w:bottom w:val="none" w:sz="0" w:space="0" w:color="auto"/>
        <w:right w:val="none" w:sz="0" w:space="0" w:color="auto"/>
      </w:divBdr>
    </w:div>
    <w:div w:id="1023092435">
      <w:bodyDiv w:val="1"/>
      <w:marLeft w:val="0"/>
      <w:marRight w:val="0"/>
      <w:marTop w:val="0"/>
      <w:marBottom w:val="0"/>
      <w:divBdr>
        <w:top w:val="none" w:sz="0" w:space="0" w:color="auto"/>
        <w:left w:val="none" w:sz="0" w:space="0" w:color="auto"/>
        <w:bottom w:val="none" w:sz="0" w:space="0" w:color="auto"/>
        <w:right w:val="none" w:sz="0" w:space="0" w:color="auto"/>
      </w:divBdr>
    </w:div>
    <w:div w:id="1030958063">
      <w:bodyDiv w:val="1"/>
      <w:marLeft w:val="0"/>
      <w:marRight w:val="0"/>
      <w:marTop w:val="0"/>
      <w:marBottom w:val="0"/>
      <w:divBdr>
        <w:top w:val="none" w:sz="0" w:space="0" w:color="auto"/>
        <w:left w:val="none" w:sz="0" w:space="0" w:color="auto"/>
        <w:bottom w:val="none" w:sz="0" w:space="0" w:color="auto"/>
        <w:right w:val="none" w:sz="0" w:space="0" w:color="auto"/>
      </w:divBdr>
    </w:div>
    <w:div w:id="1065371114">
      <w:bodyDiv w:val="1"/>
      <w:marLeft w:val="0"/>
      <w:marRight w:val="0"/>
      <w:marTop w:val="0"/>
      <w:marBottom w:val="0"/>
      <w:divBdr>
        <w:top w:val="none" w:sz="0" w:space="0" w:color="auto"/>
        <w:left w:val="none" w:sz="0" w:space="0" w:color="auto"/>
        <w:bottom w:val="none" w:sz="0" w:space="0" w:color="auto"/>
        <w:right w:val="none" w:sz="0" w:space="0" w:color="auto"/>
      </w:divBdr>
    </w:div>
    <w:div w:id="1071545123">
      <w:bodyDiv w:val="1"/>
      <w:marLeft w:val="0"/>
      <w:marRight w:val="0"/>
      <w:marTop w:val="0"/>
      <w:marBottom w:val="0"/>
      <w:divBdr>
        <w:top w:val="none" w:sz="0" w:space="0" w:color="auto"/>
        <w:left w:val="none" w:sz="0" w:space="0" w:color="auto"/>
        <w:bottom w:val="none" w:sz="0" w:space="0" w:color="auto"/>
        <w:right w:val="none" w:sz="0" w:space="0" w:color="auto"/>
      </w:divBdr>
    </w:div>
    <w:div w:id="1142192558">
      <w:bodyDiv w:val="1"/>
      <w:marLeft w:val="0"/>
      <w:marRight w:val="0"/>
      <w:marTop w:val="0"/>
      <w:marBottom w:val="0"/>
      <w:divBdr>
        <w:top w:val="none" w:sz="0" w:space="0" w:color="auto"/>
        <w:left w:val="none" w:sz="0" w:space="0" w:color="auto"/>
        <w:bottom w:val="none" w:sz="0" w:space="0" w:color="auto"/>
        <w:right w:val="none" w:sz="0" w:space="0" w:color="auto"/>
      </w:divBdr>
    </w:div>
    <w:div w:id="1228953097">
      <w:bodyDiv w:val="1"/>
      <w:marLeft w:val="0"/>
      <w:marRight w:val="0"/>
      <w:marTop w:val="0"/>
      <w:marBottom w:val="0"/>
      <w:divBdr>
        <w:top w:val="none" w:sz="0" w:space="0" w:color="auto"/>
        <w:left w:val="none" w:sz="0" w:space="0" w:color="auto"/>
        <w:bottom w:val="none" w:sz="0" w:space="0" w:color="auto"/>
        <w:right w:val="none" w:sz="0" w:space="0" w:color="auto"/>
      </w:divBdr>
    </w:div>
    <w:div w:id="1231572089">
      <w:bodyDiv w:val="1"/>
      <w:marLeft w:val="0"/>
      <w:marRight w:val="0"/>
      <w:marTop w:val="0"/>
      <w:marBottom w:val="0"/>
      <w:divBdr>
        <w:top w:val="none" w:sz="0" w:space="0" w:color="auto"/>
        <w:left w:val="none" w:sz="0" w:space="0" w:color="auto"/>
        <w:bottom w:val="none" w:sz="0" w:space="0" w:color="auto"/>
        <w:right w:val="none" w:sz="0" w:space="0" w:color="auto"/>
      </w:divBdr>
    </w:div>
    <w:div w:id="1282688262">
      <w:bodyDiv w:val="1"/>
      <w:marLeft w:val="0"/>
      <w:marRight w:val="0"/>
      <w:marTop w:val="0"/>
      <w:marBottom w:val="0"/>
      <w:divBdr>
        <w:top w:val="none" w:sz="0" w:space="0" w:color="auto"/>
        <w:left w:val="none" w:sz="0" w:space="0" w:color="auto"/>
        <w:bottom w:val="none" w:sz="0" w:space="0" w:color="auto"/>
        <w:right w:val="none" w:sz="0" w:space="0" w:color="auto"/>
      </w:divBdr>
    </w:div>
    <w:div w:id="1299726330">
      <w:bodyDiv w:val="1"/>
      <w:marLeft w:val="0"/>
      <w:marRight w:val="0"/>
      <w:marTop w:val="0"/>
      <w:marBottom w:val="0"/>
      <w:divBdr>
        <w:top w:val="none" w:sz="0" w:space="0" w:color="auto"/>
        <w:left w:val="none" w:sz="0" w:space="0" w:color="auto"/>
        <w:bottom w:val="none" w:sz="0" w:space="0" w:color="auto"/>
        <w:right w:val="none" w:sz="0" w:space="0" w:color="auto"/>
      </w:divBdr>
    </w:div>
    <w:div w:id="1307780051">
      <w:bodyDiv w:val="1"/>
      <w:marLeft w:val="0"/>
      <w:marRight w:val="0"/>
      <w:marTop w:val="0"/>
      <w:marBottom w:val="0"/>
      <w:divBdr>
        <w:top w:val="none" w:sz="0" w:space="0" w:color="auto"/>
        <w:left w:val="none" w:sz="0" w:space="0" w:color="auto"/>
        <w:bottom w:val="none" w:sz="0" w:space="0" w:color="auto"/>
        <w:right w:val="none" w:sz="0" w:space="0" w:color="auto"/>
      </w:divBdr>
    </w:div>
    <w:div w:id="1338461282">
      <w:bodyDiv w:val="1"/>
      <w:marLeft w:val="0"/>
      <w:marRight w:val="0"/>
      <w:marTop w:val="0"/>
      <w:marBottom w:val="0"/>
      <w:divBdr>
        <w:top w:val="none" w:sz="0" w:space="0" w:color="auto"/>
        <w:left w:val="none" w:sz="0" w:space="0" w:color="auto"/>
        <w:bottom w:val="none" w:sz="0" w:space="0" w:color="auto"/>
        <w:right w:val="none" w:sz="0" w:space="0" w:color="auto"/>
      </w:divBdr>
    </w:div>
    <w:div w:id="1367566231">
      <w:bodyDiv w:val="1"/>
      <w:marLeft w:val="0"/>
      <w:marRight w:val="0"/>
      <w:marTop w:val="0"/>
      <w:marBottom w:val="0"/>
      <w:divBdr>
        <w:top w:val="none" w:sz="0" w:space="0" w:color="auto"/>
        <w:left w:val="none" w:sz="0" w:space="0" w:color="auto"/>
        <w:bottom w:val="none" w:sz="0" w:space="0" w:color="auto"/>
        <w:right w:val="none" w:sz="0" w:space="0" w:color="auto"/>
      </w:divBdr>
    </w:div>
    <w:div w:id="1375621136">
      <w:bodyDiv w:val="1"/>
      <w:marLeft w:val="0"/>
      <w:marRight w:val="0"/>
      <w:marTop w:val="0"/>
      <w:marBottom w:val="0"/>
      <w:divBdr>
        <w:top w:val="none" w:sz="0" w:space="0" w:color="auto"/>
        <w:left w:val="none" w:sz="0" w:space="0" w:color="auto"/>
        <w:bottom w:val="none" w:sz="0" w:space="0" w:color="auto"/>
        <w:right w:val="none" w:sz="0" w:space="0" w:color="auto"/>
      </w:divBdr>
    </w:div>
    <w:div w:id="1381784633">
      <w:bodyDiv w:val="1"/>
      <w:marLeft w:val="0"/>
      <w:marRight w:val="0"/>
      <w:marTop w:val="0"/>
      <w:marBottom w:val="0"/>
      <w:divBdr>
        <w:top w:val="none" w:sz="0" w:space="0" w:color="auto"/>
        <w:left w:val="none" w:sz="0" w:space="0" w:color="auto"/>
        <w:bottom w:val="none" w:sz="0" w:space="0" w:color="auto"/>
        <w:right w:val="none" w:sz="0" w:space="0" w:color="auto"/>
      </w:divBdr>
    </w:div>
    <w:div w:id="1420786086">
      <w:bodyDiv w:val="1"/>
      <w:marLeft w:val="0"/>
      <w:marRight w:val="0"/>
      <w:marTop w:val="0"/>
      <w:marBottom w:val="0"/>
      <w:divBdr>
        <w:top w:val="none" w:sz="0" w:space="0" w:color="auto"/>
        <w:left w:val="none" w:sz="0" w:space="0" w:color="auto"/>
        <w:bottom w:val="none" w:sz="0" w:space="0" w:color="auto"/>
        <w:right w:val="none" w:sz="0" w:space="0" w:color="auto"/>
      </w:divBdr>
    </w:div>
    <w:div w:id="1448084291">
      <w:bodyDiv w:val="1"/>
      <w:marLeft w:val="0"/>
      <w:marRight w:val="0"/>
      <w:marTop w:val="0"/>
      <w:marBottom w:val="0"/>
      <w:divBdr>
        <w:top w:val="none" w:sz="0" w:space="0" w:color="auto"/>
        <w:left w:val="none" w:sz="0" w:space="0" w:color="auto"/>
        <w:bottom w:val="none" w:sz="0" w:space="0" w:color="auto"/>
        <w:right w:val="none" w:sz="0" w:space="0" w:color="auto"/>
      </w:divBdr>
    </w:div>
    <w:div w:id="1460807736">
      <w:bodyDiv w:val="1"/>
      <w:marLeft w:val="0"/>
      <w:marRight w:val="0"/>
      <w:marTop w:val="0"/>
      <w:marBottom w:val="0"/>
      <w:divBdr>
        <w:top w:val="none" w:sz="0" w:space="0" w:color="auto"/>
        <w:left w:val="none" w:sz="0" w:space="0" w:color="auto"/>
        <w:bottom w:val="none" w:sz="0" w:space="0" w:color="auto"/>
        <w:right w:val="none" w:sz="0" w:space="0" w:color="auto"/>
      </w:divBdr>
    </w:div>
    <w:div w:id="1469281176">
      <w:bodyDiv w:val="1"/>
      <w:marLeft w:val="0"/>
      <w:marRight w:val="0"/>
      <w:marTop w:val="0"/>
      <w:marBottom w:val="0"/>
      <w:divBdr>
        <w:top w:val="none" w:sz="0" w:space="0" w:color="auto"/>
        <w:left w:val="none" w:sz="0" w:space="0" w:color="auto"/>
        <w:bottom w:val="none" w:sz="0" w:space="0" w:color="auto"/>
        <w:right w:val="none" w:sz="0" w:space="0" w:color="auto"/>
      </w:divBdr>
    </w:div>
    <w:div w:id="1511137420">
      <w:bodyDiv w:val="1"/>
      <w:marLeft w:val="0"/>
      <w:marRight w:val="0"/>
      <w:marTop w:val="0"/>
      <w:marBottom w:val="0"/>
      <w:divBdr>
        <w:top w:val="none" w:sz="0" w:space="0" w:color="auto"/>
        <w:left w:val="none" w:sz="0" w:space="0" w:color="auto"/>
        <w:bottom w:val="none" w:sz="0" w:space="0" w:color="auto"/>
        <w:right w:val="none" w:sz="0" w:space="0" w:color="auto"/>
      </w:divBdr>
    </w:div>
    <w:div w:id="1528786785">
      <w:bodyDiv w:val="1"/>
      <w:marLeft w:val="0"/>
      <w:marRight w:val="0"/>
      <w:marTop w:val="0"/>
      <w:marBottom w:val="0"/>
      <w:divBdr>
        <w:top w:val="none" w:sz="0" w:space="0" w:color="auto"/>
        <w:left w:val="none" w:sz="0" w:space="0" w:color="auto"/>
        <w:bottom w:val="none" w:sz="0" w:space="0" w:color="auto"/>
        <w:right w:val="none" w:sz="0" w:space="0" w:color="auto"/>
      </w:divBdr>
    </w:div>
    <w:div w:id="1544753207">
      <w:bodyDiv w:val="1"/>
      <w:marLeft w:val="0"/>
      <w:marRight w:val="0"/>
      <w:marTop w:val="0"/>
      <w:marBottom w:val="0"/>
      <w:divBdr>
        <w:top w:val="none" w:sz="0" w:space="0" w:color="auto"/>
        <w:left w:val="none" w:sz="0" w:space="0" w:color="auto"/>
        <w:bottom w:val="none" w:sz="0" w:space="0" w:color="auto"/>
        <w:right w:val="none" w:sz="0" w:space="0" w:color="auto"/>
      </w:divBdr>
    </w:div>
    <w:div w:id="1570922251">
      <w:bodyDiv w:val="1"/>
      <w:marLeft w:val="0"/>
      <w:marRight w:val="0"/>
      <w:marTop w:val="0"/>
      <w:marBottom w:val="0"/>
      <w:divBdr>
        <w:top w:val="none" w:sz="0" w:space="0" w:color="auto"/>
        <w:left w:val="none" w:sz="0" w:space="0" w:color="auto"/>
        <w:bottom w:val="none" w:sz="0" w:space="0" w:color="auto"/>
        <w:right w:val="none" w:sz="0" w:space="0" w:color="auto"/>
      </w:divBdr>
    </w:div>
    <w:div w:id="1671906784">
      <w:bodyDiv w:val="1"/>
      <w:marLeft w:val="0"/>
      <w:marRight w:val="0"/>
      <w:marTop w:val="0"/>
      <w:marBottom w:val="0"/>
      <w:divBdr>
        <w:top w:val="none" w:sz="0" w:space="0" w:color="auto"/>
        <w:left w:val="none" w:sz="0" w:space="0" w:color="auto"/>
        <w:bottom w:val="none" w:sz="0" w:space="0" w:color="auto"/>
        <w:right w:val="none" w:sz="0" w:space="0" w:color="auto"/>
      </w:divBdr>
    </w:div>
    <w:div w:id="1682395251">
      <w:bodyDiv w:val="1"/>
      <w:marLeft w:val="0"/>
      <w:marRight w:val="0"/>
      <w:marTop w:val="0"/>
      <w:marBottom w:val="0"/>
      <w:divBdr>
        <w:top w:val="none" w:sz="0" w:space="0" w:color="auto"/>
        <w:left w:val="none" w:sz="0" w:space="0" w:color="auto"/>
        <w:bottom w:val="none" w:sz="0" w:space="0" w:color="auto"/>
        <w:right w:val="none" w:sz="0" w:space="0" w:color="auto"/>
      </w:divBdr>
    </w:div>
    <w:div w:id="1726177847">
      <w:bodyDiv w:val="1"/>
      <w:marLeft w:val="0"/>
      <w:marRight w:val="0"/>
      <w:marTop w:val="0"/>
      <w:marBottom w:val="0"/>
      <w:divBdr>
        <w:top w:val="none" w:sz="0" w:space="0" w:color="auto"/>
        <w:left w:val="none" w:sz="0" w:space="0" w:color="auto"/>
        <w:bottom w:val="none" w:sz="0" w:space="0" w:color="auto"/>
        <w:right w:val="none" w:sz="0" w:space="0" w:color="auto"/>
      </w:divBdr>
    </w:div>
    <w:div w:id="1790851607">
      <w:bodyDiv w:val="1"/>
      <w:marLeft w:val="0"/>
      <w:marRight w:val="0"/>
      <w:marTop w:val="0"/>
      <w:marBottom w:val="0"/>
      <w:divBdr>
        <w:top w:val="none" w:sz="0" w:space="0" w:color="auto"/>
        <w:left w:val="none" w:sz="0" w:space="0" w:color="auto"/>
        <w:bottom w:val="none" w:sz="0" w:space="0" w:color="auto"/>
        <w:right w:val="none" w:sz="0" w:space="0" w:color="auto"/>
      </w:divBdr>
    </w:div>
    <w:div w:id="1791820830">
      <w:bodyDiv w:val="1"/>
      <w:marLeft w:val="0"/>
      <w:marRight w:val="0"/>
      <w:marTop w:val="0"/>
      <w:marBottom w:val="0"/>
      <w:divBdr>
        <w:top w:val="none" w:sz="0" w:space="0" w:color="auto"/>
        <w:left w:val="none" w:sz="0" w:space="0" w:color="auto"/>
        <w:bottom w:val="none" w:sz="0" w:space="0" w:color="auto"/>
        <w:right w:val="none" w:sz="0" w:space="0" w:color="auto"/>
      </w:divBdr>
    </w:div>
    <w:div w:id="1816607626">
      <w:bodyDiv w:val="1"/>
      <w:marLeft w:val="0"/>
      <w:marRight w:val="0"/>
      <w:marTop w:val="0"/>
      <w:marBottom w:val="0"/>
      <w:divBdr>
        <w:top w:val="none" w:sz="0" w:space="0" w:color="auto"/>
        <w:left w:val="none" w:sz="0" w:space="0" w:color="auto"/>
        <w:bottom w:val="none" w:sz="0" w:space="0" w:color="auto"/>
        <w:right w:val="none" w:sz="0" w:space="0" w:color="auto"/>
      </w:divBdr>
    </w:div>
    <w:div w:id="1819691504">
      <w:bodyDiv w:val="1"/>
      <w:marLeft w:val="0"/>
      <w:marRight w:val="0"/>
      <w:marTop w:val="0"/>
      <w:marBottom w:val="0"/>
      <w:divBdr>
        <w:top w:val="none" w:sz="0" w:space="0" w:color="auto"/>
        <w:left w:val="none" w:sz="0" w:space="0" w:color="auto"/>
        <w:bottom w:val="none" w:sz="0" w:space="0" w:color="auto"/>
        <w:right w:val="none" w:sz="0" w:space="0" w:color="auto"/>
      </w:divBdr>
    </w:div>
    <w:div w:id="1825776140">
      <w:bodyDiv w:val="1"/>
      <w:marLeft w:val="0"/>
      <w:marRight w:val="0"/>
      <w:marTop w:val="0"/>
      <w:marBottom w:val="0"/>
      <w:divBdr>
        <w:top w:val="none" w:sz="0" w:space="0" w:color="auto"/>
        <w:left w:val="none" w:sz="0" w:space="0" w:color="auto"/>
        <w:bottom w:val="none" w:sz="0" w:space="0" w:color="auto"/>
        <w:right w:val="none" w:sz="0" w:space="0" w:color="auto"/>
      </w:divBdr>
    </w:div>
    <w:div w:id="1831603061">
      <w:bodyDiv w:val="1"/>
      <w:marLeft w:val="0"/>
      <w:marRight w:val="0"/>
      <w:marTop w:val="0"/>
      <w:marBottom w:val="0"/>
      <w:divBdr>
        <w:top w:val="none" w:sz="0" w:space="0" w:color="auto"/>
        <w:left w:val="none" w:sz="0" w:space="0" w:color="auto"/>
        <w:bottom w:val="none" w:sz="0" w:space="0" w:color="auto"/>
        <w:right w:val="none" w:sz="0" w:space="0" w:color="auto"/>
      </w:divBdr>
    </w:div>
    <w:div w:id="1835031289">
      <w:bodyDiv w:val="1"/>
      <w:marLeft w:val="0"/>
      <w:marRight w:val="0"/>
      <w:marTop w:val="0"/>
      <w:marBottom w:val="0"/>
      <w:divBdr>
        <w:top w:val="none" w:sz="0" w:space="0" w:color="auto"/>
        <w:left w:val="none" w:sz="0" w:space="0" w:color="auto"/>
        <w:bottom w:val="none" w:sz="0" w:space="0" w:color="auto"/>
        <w:right w:val="none" w:sz="0" w:space="0" w:color="auto"/>
      </w:divBdr>
    </w:div>
    <w:div w:id="1841307268">
      <w:bodyDiv w:val="1"/>
      <w:marLeft w:val="0"/>
      <w:marRight w:val="0"/>
      <w:marTop w:val="0"/>
      <w:marBottom w:val="0"/>
      <w:divBdr>
        <w:top w:val="none" w:sz="0" w:space="0" w:color="auto"/>
        <w:left w:val="none" w:sz="0" w:space="0" w:color="auto"/>
        <w:bottom w:val="none" w:sz="0" w:space="0" w:color="auto"/>
        <w:right w:val="none" w:sz="0" w:space="0" w:color="auto"/>
      </w:divBdr>
    </w:div>
    <w:div w:id="1841696255">
      <w:bodyDiv w:val="1"/>
      <w:marLeft w:val="0"/>
      <w:marRight w:val="0"/>
      <w:marTop w:val="0"/>
      <w:marBottom w:val="0"/>
      <w:divBdr>
        <w:top w:val="none" w:sz="0" w:space="0" w:color="auto"/>
        <w:left w:val="none" w:sz="0" w:space="0" w:color="auto"/>
        <w:bottom w:val="none" w:sz="0" w:space="0" w:color="auto"/>
        <w:right w:val="none" w:sz="0" w:space="0" w:color="auto"/>
      </w:divBdr>
    </w:div>
    <w:div w:id="1866095103">
      <w:bodyDiv w:val="1"/>
      <w:marLeft w:val="0"/>
      <w:marRight w:val="0"/>
      <w:marTop w:val="0"/>
      <w:marBottom w:val="0"/>
      <w:divBdr>
        <w:top w:val="none" w:sz="0" w:space="0" w:color="auto"/>
        <w:left w:val="none" w:sz="0" w:space="0" w:color="auto"/>
        <w:bottom w:val="none" w:sz="0" w:space="0" w:color="auto"/>
        <w:right w:val="none" w:sz="0" w:space="0" w:color="auto"/>
      </w:divBdr>
    </w:div>
    <w:div w:id="1876962929">
      <w:bodyDiv w:val="1"/>
      <w:marLeft w:val="0"/>
      <w:marRight w:val="0"/>
      <w:marTop w:val="0"/>
      <w:marBottom w:val="0"/>
      <w:divBdr>
        <w:top w:val="none" w:sz="0" w:space="0" w:color="auto"/>
        <w:left w:val="none" w:sz="0" w:space="0" w:color="auto"/>
        <w:bottom w:val="none" w:sz="0" w:space="0" w:color="auto"/>
        <w:right w:val="none" w:sz="0" w:space="0" w:color="auto"/>
      </w:divBdr>
    </w:div>
    <w:div w:id="1891963212">
      <w:bodyDiv w:val="1"/>
      <w:marLeft w:val="0"/>
      <w:marRight w:val="0"/>
      <w:marTop w:val="0"/>
      <w:marBottom w:val="0"/>
      <w:divBdr>
        <w:top w:val="none" w:sz="0" w:space="0" w:color="auto"/>
        <w:left w:val="none" w:sz="0" w:space="0" w:color="auto"/>
        <w:bottom w:val="none" w:sz="0" w:space="0" w:color="auto"/>
        <w:right w:val="none" w:sz="0" w:space="0" w:color="auto"/>
      </w:divBdr>
    </w:div>
    <w:div w:id="1897817577">
      <w:bodyDiv w:val="1"/>
      <w:marLeft w:val="0"/>
      <w:marRight w:val="0"/>
      <w:marTop w:val="0"/>
      <w:marBottom w:val="0"/>
      <w:divBdr>
        <w:top w:val="none" w:sz="0" w:space="0" w:color="auto"/>
        <w:left w:val="none" w:sz="0" w:space="0" w:color="auto"/>
        <w:bottom w:val="none" w:sz="0" w:space="0" w:color="auto"/>
        <w:right w:val="none" w:sz="0" w:space="0" w:color="auto"/>
      </w:divBdr>
    </w:div>
    <w:div w:id="1914928852">
      <w:bodyDiv w:val="1"/>
      <w:marLeft w:val="0"/>
      <w:marRight w:val="0"/>
      <w:marTop w:val="0"/>
      <w:marBottom w:val="0"/>
      <w:divBdr>
        <w:top w:val="none" w:sz="0" w:space="0" w:color="auto"/>
        <w:left w:val="none" w:sz="0" w:space="0" w:color="auto"/>
        <w:bottom w:val="none" w:sz="0" w:space="0" w:color="auto"/>
        <w:right w:val="none" w:sz="0" w:space="0" w:color="auto"/>
      </w:divBdr>
    </w:div>
    <w:div w:id="1920207552">
      <w:bodyDiv w:val="1"/>
      <w:marLeft w:val="0"/>
      <w:marRight w:val="0"/>
      <w:marTop w:val="0"/>
      <w:marBottom w:val="0"/>
      <w:divBdr>
        <w:top w:val="none" w:sz="0" w:space="0" w:color="auto"/>
        <w:left w:val="none" w:sz="0" w:space="0" w:color="auto"/>
        <w:bottom w:val="none" w:sz="0" w:space="0" w:color="auto"/>
        <w:right w:val="none" w:sz="0" w:space="0" w:color="auto"/>
      </w:divBdr>
    </w:div>
    <w:div w:id="1968273904">
      <w:bodyDiv w:val="1"/>
      <w:marLeft w:val="0"/>
      <w:marRight w:val="0"/>
      <w:marTop w:val="0"/>
      <w:marBottom w:val="0"/>
      <w:divBdr>
        <w:top w:val="none" w:sz="0" w:space="0" w:color="auto"/>
        <w:left w:val="none" w:sz="0" w:space="0" w:color="auto"/>
        <w:bottom w:val="none" w:sz="0" w:space="0" w:color="auto"/>
        <w:right w:val="none" w:sz="0" w:space="0" w:color="auto"/>
      </w:divBdr>
    </w:div>
    <w:div w:id="1974211893">
      <w:bodyDiv w:val="1"/>
      <w:marLeft w:val="0"/>
      <w:marRight w:val="0"/>
      <w:marTop w:val="0"/>
      <w:marBottom w:val="0"/>
      <w:divBdr>
        <w:top w:val="none" w:sz="0" w:space="0" w:color="auto"/>
        <w:left w:val="none" w:sz="0" w:space="0" w:color="auto"/>
        <w:bottom w:val="none" w:sz="0" w:space="0" w:color="auto"/>
        <w:right w:val="none" w:sz="0" w:space="0" w:color="auto"/>
      </w:divBdr>
    </w:div>
    <w:div w:id="1979261732">
      <w:bodyDiv w:val="1"/>
      <w:marLeft w:val="0"/>
      <w:marRight w:val="0"/>
      <w:marTop w:val="0"/>
      <w:marBottom w:val="0"/>
      <w:divBdr>
        <w:top w:val="none" w:sz="0" w:space="0" w:color="auto"/>
        <w:left w:val="none" w:sz="0" w:space="0" w:color="auto"/>
        <w:bottom w:val="none" w:sz="0" w:space="0" w:color="auto"/>
        <w:right w:val="none" w:sz="0" w:space="0" w:color="auto"/>
      </w:divBdr>
    </w:div>
    <w:div w:id="1986932053">
      <w:bodyDiv w:val="1"/>
      <w:marLeft w:val="0"/>
      <w:marRight w:val="0"/>
      <w:marTop w:val="0"/>
      <w:marBottom w:val="0"/>
      <w:divBdr>
        <w:top w:val="none" w:sz="0" w:space="0" w:color="auto"/>
        <w:left w:val="none" w:sz="0" w:space="0" w:color="auto"/>
        <w:bottom w:val="none" w:sz="0" w:space="0" w:color="auto"/>
        <w:right w:val="none" w:sz="0" w:space="0" w:color="auto"/>
      </w:divBdr>
    </w:div>
    <w:div w:id="2001081214">
      <w:bodyDiv w:val="1"/>
      <w:marLeft w:val="0"/>
      <w:marRight w:val="0"/>
      <w:marTop w:val="0"/>
      <w:marBottom w:val="0"/>
      <w:divBdr>
        <w:top w:val="none" w:sz="0" w:space="0" w:color="auto"/>
        <w:left w:val="none" w:sz="0" w:space="0" w:color="auto"/>
        <w:bottom w:val="none" w:sz="0" w:space="0" w:color="auto"/>
        <w:right w:val="none" w:sz="0" w:space="0" w:color="auto"/>
      </w:divBdr>
    </w:div>
    <w:div w:id="2005085585">
      <w:bodyDiv w:val="1"/>
      <w:marLeft w:val="0"/>
      <w:marRight w:val="0"/>
      <w:marTop w:val="0"/>
      <w:marBottom w:val="0"/>
      <w:divBdr>
        <w:top w:val="none" w:sz="0" w:space="0" w:color="auto"/>
        <w:left w:val="none" w:sz="0" w:space="0" w:color="auto"/>
        <w:bottom w:val="none" w:sz="0" w:space="0" w:color="auto"/>
        <w:right w:val="none" w:sz="0" w:space="0" w:color="auto"/>
      </w:divBdr>
    </w:div>
    <w:div w:id="2007630268">
      <w:bodyDiv w:val="1"/>
      <w:marLeft w:val="0"/>
      <w:marRight w:val="0"/>
      <w:marTop w:val="0"/>
      <w:marBottom w:val="0"/>
      <w:divBdr>
        <w:top w:val="none" w:sz="0" w:space="0" w:color="auto"/>
        <w:left w:val="none" w:sz="0" w:space="0" w:color="auto"/>
        <w:bottom w:val="none" w:sz="0" w:space="0" w:color="auto"/>
        <w:right w:val="none" w:sz="0" w:space="0" w:color="auto"/>
      </w:divBdr>
    </w:div>
    <w:div w:id="2046179345">
      <w:bodyDiv w:val="1"/>
      <w:marLeft w:val="0"/>
      <w:marRight w:val="0"/>
      <w:marTop w:val="0"/>
      <w:marBottom w:val="0"/>
      <w:divBdr>
        <w:top w:val="none" w:sz="0" w:space="0" w:color="auto"/>
        <w:left w:val="none" w:sz="0" w:space="0" w:color="auto"/>
        <w:bottom w:val="none" w:sz="0" w:space="0" w:color="auto"/>
        <w:right w:val="none" w:sz="0" w:space="0" w:color="auto"/>
      </w:divBdr>
    </w:div>
    <w:div w:id="2048948395">
      <w:bodyDiv w:val="1"/>
      <w:marLeft w:val="0"/>
      <w:marRight w:val="0"/>
      <w:marTop w:val="0"/>
      <w:marBottom w:val="0"/>
      <w:divBdr>
        <w:top w:val="none" w:sz="0" w:space="0" w:color="auto"/>
        <w:left w:val="none" w:sz="0" w:space="0" w:color="auto"/>
        <w:bottom w:val="none" w:sz="0" w:space="0" w:color="auto"/>
        <w:right w:val="none" w:sz="0" w:space="0" w:color="auto"/>
      </w:divBdr>
    </w:div>
    <w:div w:id="2060321476">
      <w:bodyDiv w:val="1"/>
      <w:marLeft w:val="0"/>
      <w:marRight w:val="0"/>
      <w:marTop w:val="0"/>
      <w:marBottom w:val="0"/>
      <w:divBdr>
        <w:top w:val="none" w:sz="0" w:space="0" w:color="auto"/>
        <w:left w:val="none" w:sz="0" w:space="0" w:color="auto"/>
        <w:bottom w:val="none" w:sz="0" w:space="0" w:color="auto"/>
        <w:right w:val="none" w:sz="0" w:space="0" w:color="auto"/>
      </w:divBdr>
    </w:div>
    <w:div w:id="2082435898">
      <w:bodyDiv w:val="1"/>
      <w:marLeft w:val="0"/>
      <w:marRight w:val="0"/>
      <w:marTop w:val="0"/>
      <w:marBottom w:val="0"/>
      <w:divBdr>
        <w:top w:val="none" w:sz="0" w:space="0" w:color="auto"/>
        <w:left w:val="none" w:sz="0" w:space="0" w:color="auto"/>
        <w:bottom w:val="none" w:sz="0" w:space="0" w:color="auto"/>
        <w:right w:val="none" w:sz="0" w:space="0" w:color="auto"/>
      </w:divBdr>
    </w:div>
    <w:div w:id="2084716521">
      <w:bodyDiv w:val="1"/>
      <w:marLeft w:val="0"/>
      <w:marRight w:val="0"/>
      <w:marTop w:val="0"/>
      <w:marBottom w:val="0"/>
      <w:divBdr>
        <w:top w:val="none" w:sz="0" w:space="0" w:color="auto"/>
        <w:left w:val="none" w:sz="0" w:space="0" w:color="auto"/>
        <w:bottom w:val="none" w:sz="0" w:space="0" w:color="auto"/>
        <w:right w:val="none" w:sz="0" w:space="0" w:color="auto"/>
      </w:divBdr>
    </w:div>
    <w:div w:id="2104108420">
      <w:bodyDiv w:val="1"/>
      <w:marLeft w:val="0"/>
      <w:marRight w:val="0"/>
      <w:marTop w:val="0"/>
      <w:marBottom w:val="0"/>
      <w:divBdr>
        <w:top w:val="none" w:sz="0" w:space="0" w:color="auto"/>
        <w:left w:val="none" w:sz="0" w:space="0" w:color="auto"/>
        <w:bottom w:val="none" w:sz="0" w:space="0" w:color="auto"/>
        <w:right w:val="none" w:sz="0" w:space="0" w:color="auto"/>
      </w:divBdr>
    </w:div>
    <w:div w:id="212207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B7286-B065-4BB5-B8C2-966E08F48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1147</Words>
  <Characters>6541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pto6</dc:creator>
  <cp:lastModifiedBy>Лилия Мухамедзянова</cp:lastModifiedBy>
  <cp:revision>12</cp:revision>
  <cp:lastPrinted>2019-03-15T12:02:00Z</cp:lastPrinted>
  <dcterms:created xsi:type="dcterms:W3CDTF">2019-03-27T06:46:00Z</dcterms:created>
  <dcterms:modified xsi:type="dcterms:W3CDTF">2019-03-27T06:55:00Z</dcterms:modified>
</cp:coreProperties>
</file>