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5313" w14:textId="77777777" w:rsidR="000B6597" w:rsidRPr="00AE7BEF" w:rsidRDefault="00A84445" w:rsidP="00A332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6597" w:rsidRPr="00AE7BEF">
        <w:rPr>
          <w:rFonts w:ascii="Times New Roman" w:hAnsi="Times New Roman" w:cs="Times New Roman"/>
          <w:sz w:val="20"/>
          <w:szCs w:val="20"/>
        </w:rPr>
        <w:t>Приложение</w:t>
      </w:r>
      <w:r w:rsidRPr="00AE7BEF">
        <w:rPr>
          <w:rFonts w:ascii="Times New Roman" w:hAnsi="Times New Roman" w:cs="Times New Roman"/>
          <w:sz w:val="20"/>
          <w:szCs w:val="20"/>
        </w:rPr>
        <w:t xml:space="preserve"> №4</w:t>
      </w:r>
      <w:r w:rsidR="00BA022D" w:rsidRPr="00AE7BEF">
        <w:rPr>
          <w:rFonts w:ascii="Times New Roman" w:hAnsi="Times New Roman" w:cs="Times New Roman"/>
          <w:sz w:val="20"/>
          <w:szCs w:val="20"/>
        </w:rPr>
        <w:t xml:space="preserve"> к договору</w:t>
      </w:r>
    </w:p>
    <w:p w14:paraId="74D7E906" w14:textId="77777777" w:rsidR="000B6597" w:rsidRPr="00AE7BEF" w:rsidRDefault="000B6597" w:rsidP="000B6597">
      <w:pPr>
        <w:jc w:val="center"/>
        <w:rPr>
          <w:rFonts w:ascii="Times New Roman" w:hAnsi="Times New Roman" w:cs="Times New Roman"/>
          <w:b/>
        </w:rPr>
      </w:pPr>
      <w:r w:rsidRPr="00AE7BEF">
        <w:rPr>
          <w:rFonts w:ascii="Times New Roman" w:hAnsi="Times New Roman" w:cs="Times New Roman"/>
          <w:b/>
        </w:rPr>
        <w:t>Акт разграничения ответственности сторон между собственником и управляющей компанией</w:t>
      </w:r>
    </w:p>
    <w:p w14:paraId="1A138564" w14:textId="77777777" w:rsidR="000B6597" w:rsidRPr="00AE7BEF" w:rsidRDefault="000B6597" w:rsidP="000B6597">
      <w:pPr>
        <w:rPr>
          <w:rFonts w:ascii="Times New Roman" w:hAnsi="Times New Roman" w:cs="Times New Roman"/>
          <w:b/>
        </w:rPr>
      </w:pPr>
    </w:p>
    <w:p w14:paraId="79F10AB1" w14:textId="77777777" w:rsidR="00360CE5" w:rsidRPr="00AE7BEF" w:rsidRDefault="00791032" w:rsidP="00A33293">
      <w:pPr>
        <w:jc w:val="both"/>
        <w:rPr>
          <w:rFonts w:ascii="Times New Roman" w:hAnsi="Times New Roman" w:cs="Times New Roman"/>
        </w:rPr>
      </w:pPr>
      <w:r w:rsidRPr="00AE7BEF">
        <w:rPr>
          <w:rFonts w:ascii="Times New Roman" w:hAnsi="Times New Roman" w:cs="Times New Roman"/>
        </w:rPr>
        <w:t>-</w:t>
      </w:r>
      <w:r w:rsidR="00360CE5" w:rsidRPr="00AE7BEF">
        <w:rPr>
          <w:rFonts w:ascii="Times New Roman" w:hAnsi="Times New Roman" w:cs="Times New Roman"/>
        </w:rPr>
        <w:t xml:space="preserve"> По</w:t>
      </w:r>
      <w:r w:rsidR="00A33293" w:rsidRPr="00AE7BEF">
        <w:rPr>
          <w:rFonts w:ascii="Times New Roman" w:hAnsi="Times New Roman" w:cs="Times New Roman"/>
        </w:rPr>
        <w:t xml:space="preserve"> </w:t>
      </w:r>
      <w:r w:rsidR="00360CE5" w:rsidRPr="00AE7BEF">
        <w:rPr>
          <w:rFonts w:ascii="Times New Roman" w:hAnsi="Times New Roman" w:cs="Times New Roman"/>
        </w:rPr>
        <w:t>отоплению</w:t>
      </w:r>
      <w:r w:rsidR="00814BAE" w:rsidRPr="00AE7BEF">
        <w:rPr>
          <w:rFonts w:ascii="Times New Roman" w:hAnsi="Times New Roman" w:cs="Times New Roman"/>
        </w:rPr>
        <w:t xml:space="preserve"> </w:t>
      </w:r>
      <w:r w:rsidR="00FD5BBB" w:rsidRPr="00AE7BEF">
        <w:rPr>
          <w:rFonts w:ascii="Times New Roman" w:hAnsi="Times New Roman" w:cs="Times New Roman"/>
        </w:rPr>
        <w:t>– Согласно ППРФ №491 от 13.08.2006 г. В случае наличия отключающих устройств,</w:t>
      </w:r>
      <w:r w:rsidRPr="00AE7BEF">
        <w:rPr>
          <w:rFonts w:ascii="Times New Roman" w:hAnsi="Times New Roman" w:cs="Times New Roman"/>
        </w:rPr>
        <w:t xml:space="preserve"> первое отключающее</w:t>
      </w:r>
      <w:r w:rsidR="000B6597" w:rsidRPr="00AE7BEF">
        <w:rPr>
          <w:rFonts w:ascii="Times New Roman" w:hAnsi="Times New Roman" w:cs="Times New Roman"/>
        </w:rPr>
        <w:t xml:space="preserve"> устройство</w:t>
      </w:r>
      <w:r w:rsidRPr="00AE7BEF">
        <w:rPr>
          <w:rFonts w:ascii="Times New Roman" w:hAnsi="Times New Roman" w:cs="Times New Roman"/>
        </w:rPr>
        <w:t xml:space="preserve"> </w:t>
      </w:r>
      <w:r w:rsidR="00FD5BBB" w:rsidRPr="00AE7BEF">
        <w:rPr>
          <w:rFonts w:ascii="Times New Roman" w:hAnsi="Times New Roman" w:cs="Times New Roman"/>
        </w:rPr>
        <w:t>расположенное на ответвлении от стояка отопления.</w:t>
      </w:r>
    </w:p>
    <w:p w14:paraId="2F341F70" w14:textId="77777777" w:rsidR="00791032" w:rsidRPr="00AE7BEF" w:rsidRDefault="00791032" w:rsidP="00A33293">
      <w:pPr>
        <w:jc w:val="both"/>
        <w:rPr>
          <w:rFonts w:ascii="Times New Roman" w:hAnsi="Times New Roman" w:cs="Times New Roman"/>
        </w:rPr>
      </w:pPr>
      <w:r w:rsidRPr="00AE7BEF">
        <w:rPr>
          <w:rFonts w:ascii="Times New Roman" w:hAnsi="Times New Roman" w:cs="Times New Roman"/>
        </w:rPr>
        <w:t>-</w:t>
      </w:r>
      <w:r w:rsidR="00A33293" w:rsidRPr="00AE7BEF">
        <w:rPr>
          <w:rFonts w:ascii="Times New Roman" w:hAnsi="Times New Roman" w:cs="Times New Roman"/>
        </w:rPr>
        <w:t xml:space="preserve"> </w:t>
      </w:r>
      <w:r w:rsidR="00BE13C7" w:rsidRPr="00AE7BEF">
        <w:rPr>
          <w:rFonts w:ascii="Times New Roman" w:hAnsi="Times New Roman" w:cs="Times New Roman"/>
        </w:rPr>
        <w:t>По водоснабжению</w:t>
      </w:r>
      <w:r w:rsidR="00814BAE" w:rsidRPr="00AE7BEF">
        <w:rPr>
          <w:rFonts w:ascii="Times New Roman" w:hAnsi="Times New Roman" w:cs="Times New Roman"/>
        </w:rPr>
        <w:t xml:space="preserve"> </w:t>
      </w:r>
      <w:r w:rsidR="00FF2C80" w:rsidRPr="00AE7BEF">
        <w:rPr>
          <w:rFonts w:ascii="Times New Roman" w:hAnsi="Times New Roman" w:cs="Times New Roman"/>
        </w:rPr>
        <w:t xml:space="preserve">- </w:t>
      </w:r>
      <w:r w:rsidR="00BE13C7" w:rsidRPr="00AE7BEF">
        <w:rPr>
          <w:rFonts w:ascii="Times New Roman" w:hAnsi="Times New Roman" w:cs="Times New Roman"/>
        </w:rPr>
        <w:t>Согласно ППРФ № 491 от 13.08.2006 г.</w:t>
      </w:r>
    </w:p>
    <w:p w14:paraId="7DA6DE54" w14:textId="77777777" w:rsidR="00BE13C7" w:rsidRPr="00AE7BEF" w:rsidRDefault="00791032" w:rsidP="00BE13C7">
      <w:pPr>
        <w:jc w:val="both"/>
        <w:rPr>
          <w:rFonts w:ascii="Times New Roman" w:hAnsi="Times New Roman" w:cs="Times New Roman"/>
        </w:rPr>
      </w:pPr>
      <w:r w:rsidRPr="00AE7BEF">
        <w:rPr>
          <w:rFonts w:ascii="Times New Roman" w:hAnsi="Times New Roman" w:cs="Times New Roman"/>
        </w:rPr>
        <w:t>-</w:t>
      </w:r>
      <w:r w:rsidR="00A33293" w:rsidRPr="00AE7BEF">
        <w:rPr>
          <w:rFonts w:ascii="Times New Roman" w:hAnsi="Times New Roman" w:cs="Times New Roman"/>
        </w:rPr>
        <w:t xml:space="preserve"> </w:t>
      </w:r>
      <w:r w:rsidR="00BE13C7" w:rsidRPr="00AE7BEF">
        <w:rPr>
          <w:rFonts w:ascii="Times New Roman" w:hAnsi="Times New Roman" w:cs="Times New Roman"/>
        </w:rPr>
        <w:t>По водоотведению</w:t>
      </w:r>
      <w:r w:rsidR="00814BAE" w:rsidRPr="00AE7BEF">
        <w:rPr>
          <w:rFonts w:ascii="Times New Roman" w:hAnsi="Times New Roman" w:cs="Times New Roman"/>
        </w:rPr>
        <w:t xml:space="preserve"> </w:t>
      </w:r>
      <w:r w:rsidR="00FF2C80" w:rsidRPr="00AE7BEF">
        <w:rPr>
          <w:rFonts w:ascii="Times New Roman" w:hAnsi="Times New Roman" w:cs="Times New Roman"/>
        </w:rPr>
        <w:t>-</w:t>
      </w:r>
      <w:r w:rsidR="00BE13C7" w:rsidRPr="00AE7BEF">
        <w:rPr>
          <w:rFonts w:ascii="Times New Roman" w:hAnsi="Times New Roman" w:cs="Times New Roman"/>
        </w:rPr>
        <w:t xml:space="preserve"> Согласно ППРФ № 491 от 13.08.2006 г.</w:t>
      </w:r>
    </w:p>
    <w:p w14:paraId="05AC4A22" w14:textId="77777777" w:rsidR="00BA022D" w:rsidRPr="00AE7BEF" w:rsidRDefault="00791032" w:rsidP="00A33293">
      <w:pPr>
        <w:jc w:val="both"/>
        <w:rPr>
          <w:rFonts w:ascii="Times New Roman" w:hAnsi="Times New Roman" w:cs="Times New Roman"/>
        </w:rPr>
      </w:pPr>
      <w:r w:rsidRPr="00AE7BEF">
        <w:rPr>
          <w:rFonts w:ascii="Times New Roman" w:hAnsi="Times New Roman" w:cs="Times New Roman"/>
        </w:rPr>
        <w:t>-</w:t>
      </w:r>
      <w:r w:rsidR="00A33293" w:rsidRPr="00AE7BEF">
        <w:rPr>
          <w:rFonts w:ascii="Times New Roman" w:hAnsi="Times New Roman" w:cs="Times New Roman"/>
        </w:rPr>
        <w:t xml:space="preserve"> </w:t>
      </w:r>
      <w:r w:rsidR="00BE13C7" w:rsidRPr="00AE7BEF">
        <w:rPr>
          <w:rFonts w:ascii="Times New Roman" w:hAnsi="Times New Roman" w:cs="Times New Roman"/>
        </w:rPr>
        <w:t>По  электроснабжению</w:t>
      </w:r>
      <w:r w:rsidR="00FF2C80" w:rsidRPr="00AE7BEF">
        <w:rPr>
          <w:rFonts w:ascii="Times New Roman" w:hAnsi="Times New Roman" w:cs="Times New Roman"/>
        </w:rPr>
        <w:t xml:space="preserve"> -</w:t>
      </w:r>
      <w:r w:rsidR="00814BAE" w:rsidRPr="00AE7BEF">
        <w:rPr>
          <w:rFonts w:ascii="Times New Roman" w:hAnsi="Times New Roman" w:cs="Times New Roman"/>
        </w:rPr>
        <w:t xml:space="preserve"> </w:t>
      </w:r>
      <w:r w:rsidR="00BE13C7" w:rsidRPr="00AE7BEF">
        <w:rPr>
          <w:rFonts w:ascii="Times New Roman" w:hAnsi="Times New Roman" w:cs="Times New Roman"/>
        </w:rPr>
        <w:t>Согласно ППРФ № 491 от 13.08.2006 г.</w:t>
      </w:r>
    </w:p>
    <w:p w14:paraId="3DA4B984" w14:textId="77777777" w:rsidR="00BE13C7" w:rsidRPr="00AE7BEF" w:rsidRDefault="00BE13C7" w:rsidP="00A33293">
      <w:pPr>
        <w:jc w:val="both"/>
        <w:rPr>
          <w:rFonts w:ascii="Times New Roman" w:hAnsi="Times New Roman" w:cs="Times New Roman"/>
        </w:rPr>
      </w:pPr>
    </w:p>
    <w:p w14:paraId="736DDB83" w14:textId="3A3239D0" w:rsidR="00A33293" w:rsidRPr="00AE7BEF" w:rsidRDefault="00BA022D" w:rsidP="00A33293">
      <w:pPr>
        <w:jc w:val="both"/>
        <w:rPr>
          <w:rFonts w:ascii="Times New Roman" w:hAnsi="Times New Roman" w:cs="Times New Roman"/>
        </w:rPr>
      </w:pPr>
      <w:r w:rsidRPr="00AE7BEF">
        <w:rPr>
          <w:rFonts w:ascii="Times New Roman" w:hAnsi="Times New Roman" w:cs="Times New Roman"/>
        </w:rPr>
        <w:t>Собственни</w:t>
      </w:r>
      <w:r w:rsidR="00EB673F" w:rsidRPr="00AE7BEF">
        <w:rPr>
          <w:rFonts w:ascii="Times New Roman" w:hAnsi="Times New Roman" w:cs="Times New Roman"/>
        </w:rPr>
        <w:t>к/</w:t>
      </w:r>
      <w:r w:rsidR="00FD5BBB" w:rsidRPr="00AE7BEF">
        <w:rPr>
          <w:rFonts w:ascii="Times New Roman" w:hAnsi="Times New Roman" w:cs="Times New Roman"/>
        </w:rPr>
        <w:t>______________</w:t>
      </w:r>
      <w:r w:rsidR="00FD5BBB" w:rsidRPr="00AE7BEF">
        <w:rPr>
          <w:rFonts w:ascii="Times New Roman" w:hAnsi="Times New Roman" w:cs="Times New Roman"/>
        </w:rPr>
        <w:tab/>
      </w:r>
      <w:r w:rsidR="00AE7BEF">
        <w:rPr>
          <w:rFonts w:ascii="Times New Roman" w:hAnsi="Times New Roman" w:cs="Times New Roman"/>
        </w:rPr>
        <w:tab/>
      </w:r>
      <w:r w:rsidR="00AE7BEF">
        <w:rPr>
          <w:rFonts w:ascii="Times New Roman" w:hAnsi="Times New Roman" w:cs="Times New Roman"/>
        </w:rPr>
        <w:tab/>
      </w:r>
      <w:r w:rsidR="00AE7BEF">
        <w:rPr>
          <w:rFonts w:ascii="Times New Roman" w:hAnsi="Times New Roman" w:cs="Times New Roman"/>
        </w:rPr>
        <w:tab/>
      </w:r>
      <w:r w:rsidR="00AE7BEF">
        <w:rPr>
          <w:rFonts w:ascii="Times New Roman" w:hAnsi="Times New Roman" w:cs="Times New Roman"/>
        </w:rPr>
        <w:tab/>
      </w:r>
      <w:r w:rsidR="00AE7BEF">
        <w:rPr>
          <w:rFonts w:ascii="Times New Roman" w:hAnsi="Times New Roman" w:cs="Times New Roman"/>
        </w:rPr>
        <w:tab/>
      </w:r>
      <w:r w:rsidR="00FD5BBB" w:rsidRPr="00AE7BEF">
        <w:rPr>
          <w:rFonts w:ascii="Times New Roman" w:hAnsi="Times New Roman" w:cs="Times New Roman"/>
        </w:rPr>
        <w:t>ООО «УК ЖиК</w:t>
      </w:r>
      <w:r w:rsidRPr="00AE7BEF">
        <w:rPr>
          <w:rFonts w:ascii="Times New Roman" w:hAnsi="Times New Roman" w:cs="Times New Roman"/>
        </w:rPr>
        <w:t>»/_________</w:t>
      </w:r>
    </w:p>
    <w:p w14:paraId="588B1345" w14:textId="77777777" w:rsidR="00A33293" w:rsidRDefault="00A33293" w:rsidP="00A332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6F2072" w14:textId="77777777" w:rsidR="00A33293" w:rsidRDefault="00A33293" w:rsidP="00A33293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316D8EE5" w14:textId="65E377F6" w:rsidR="00EB673F" w:rsidRDefault="00EB673F" w:rsidP="00AE7BE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EB673F" w:rsidSect="000B6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597"/>
    <w:rsid w:val="00043735"/>
    <w:rsid w:val="000B6597"/>
    <w:rsid w:val="00360CE5"/>
    <w:rsid w:val="0051477A"/>
    <w:rsid w:val="00791032"/>
    <w:rsid w:val="007C2B61"/>
    <w:rsid w:val="00814BAE"/>
    <w:rsid w:val="00866014"/>
    <w:rsid w:val="008B194E"/>
    <w:rsid w:val="0094617C"/>
    <w:rsid w:val="00A33293"/>
    <w:rsid w:val="00A84445"/>
    <w:rsid w:val="00AE6995"/>
    <w:rsid w:val="00AE7BEF"/>
    <w:rsid w:val="00BA022D"/>
    <w:rsid w:val="00BE13C7"/>
    <w:rsid w:val="00E82AB5"/>
    <w:rsid w:val="00EB673F"/>
    <w:rsid w:val="00FD5BBB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5675"/>
  <w15:docId w15:val="{2F793BA6-661B-4ECD-8A75-725ED103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Султанов</dc:creator>
  <cp:lastModifiedBy>Лилия Мухамедзянова</cp:lastModifiedBy>
  <cp:revision>4</cp:revision>
  <cp:lastPrinted>2018-10-15T13:22:00Z</cp:lastPrinted>
  <dcterms:created xsi:type="dcterms:W3CDTF">2018-10-15T13:24:00Z</dcterms:created>
  <dcterms:modified xsi:type="dcterms:W3CDTF">2022-02-10T07:14:00Z</dcterms:modified>
</cp:coreProperties>
</file>